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6B0" w:rsidRPr="005B6ECE" w:rsidRDefault="003B26B0" w:rsidP="00693E36">
      <w:pPr>
        <w:pStyle w:val="a3"/>
        <w:widowControl w:val="0"/>
        <w:rPr>
          <w:rFonts w:ascii="Arial" w:hAnsi="Arial" w:cs="Arial"/>
          <w:sz w:val="32"/>
          <w:szCs w:val="32"/>
        </w:rPr>
      </w:pPr>
      <w:r w:rsidRPr="005B6ECE">
        <w:rPr>
          <w:rFonts w:ascii="Arial" w:hAnsi="Arial" w:cs="Arial"/>
          <w:sz w:val="32"/>
          <w:szCs w:val="32"/>
        </w:rPr>
        <w:t>Администрация</w:t>
      </w:r>
    </w:p>
    <w:p w:rsidR="003B26B0" w:rsidRPr="005B6ECE" w:rsidRDefault="003B26B0" w:rsidP="00693E36">
      <w:pPr>
        <w:pStyle w:val="a3"/>
        <w:widowControl w:val="0"/>
        <w:rPr>
          <w:rFonts w:ascii="Arial" w:hAnsi="Arial" w:cs="Arial"/>
          <w:sz w:val="32"/>
          <w:szCs w:val="32"/>
        </w:rPr>
      </w:pPr>
      <w:r w:rsidRPr="005B6ECE">
        <w:rPr>
          <w:rFonts w:ascii="Arial" w:hAnsi="Arial" w:cs="Arial"/>
          <w:sz w:val="32"/>
          <w:szCs w:val="32"/>
        </w:rPr>
        <w:t>Гавриловского сельсовета</w:t>
      </w:r>
    </w:p>
    <w:p w:rsidR="003B26B0" w:rsidRPr="005B6ECE" w:rsidRDefault="003B26B0" w:rsidP="00693E36">
      <w:pPr>
        <w:pStyle w:val="a3"/>
        <w:widowControl w:val="0"/>
        <w:rPr>
          <w:rFonts w:ascii="Arial" w:hAnsi="Arial" w:cs="Arial"/>
          <w:sz w:val="32"/>
          <w:szCs w:val="32"/>
        </w:rPr>
      </w:pPr>
      <w:r w:rsidRPr="005B6ECE">
        <w:rPr>
          <w:rFonts w:ascii="Arial" w:hAnsi="Arial" w:cs="Arial"/>
          <w:sz w:val="32"/>
          <w:szCs w:val="32"/>
        </w:rPr>
        <w:t>Ковернинского муниципального района</w:t>
      </w:r>
    </w:p>
    <w:p w:rsidR="003B26B0" w:rsidRPr="005B6ECE" w:rsidRDefault="003B26B0" w:rsidP="00693E36">
      <w:pPr>
        <w:pStyle w:val="a3"/>
        <w:widowControl w:val="0"/>
        <w:rPr>
          <w:rFonts w:ascii="Arial" w:hAnsi="Arial" w:cs="Arial"/>
          <w:sz w:val="32"/>
          <w:szCs w:val="32"/>
        </w:rPr>
      </w:pPr>
      <w:r w:rsidRPr="005B6ECE">
        <w:rPr>
          <w:rFonts w:ascii="Arial" w:hAnsi="Arial" w:cs="Arial"/>
          <w:sz w:val="32"/>
          <w:szCs w:val="32"/>
        </w:rPr>
        <w:t>Нижегородской области</w:t>
      </w:r>
    </w:p>
    <w:p w:rsidR="003B26B0" w:rsidRDefault="003B26B0" w:rsidP="00693E36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B6ECE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3B26B0" w:rsidRPr="00C00FB8" w:rsidRDefault="003B26B0" w:rsidP="00693E36">
      <w:pPr>
        <w:widowControl w:val="0"/>
        <w:jc w:val="center"/>
        <w:rPr>
          <w:rFonts w:ascii="Arial" w:hAnsi="Arial" w:cs="Arial"/>
          <w:sz w:val="24"/>
          <w:szCs w:val="24"/>
        </w:rPr>
      </w:pPr>
      <w:r w:rsidRPr="00C00FB8">
        <w:rPr>
          <w:rFonts w:ascii="Arial" w:hAnsi="Arial" w:cs="Arial"/>
          <w:sz w:val="24"/>
          <w:szCs w:val="24"/>
        </w:rPr>
        <w:t>09.02.2018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</w:t>
      </w:r>
      <w:r w:rsidRPr="00C00FB8">
        <w:rPr>
          <w:rFonts w:ascii="Arial" w:hAnsi="Arial" w:cs="Arial"/>
          <w:sz w:val="24"/>
          <w:szCs w:val="24"/>
        </w:rPr>
        <w:t>16</w:t>
      </w:r>
    </w:p>
    <w:p w:rsidR="003B26B0" w:rsidRPr="005B6ECE" w:rsidRDefault="003B26B0" w:rsidP="00693E36">
      <w:pPr>
        <w:widowControl w:val="0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3B26B0" w:rsidRDefault="003B26B0" w:rsidP="00693E36">
      <w:pPr>
        <w:widowControl w:val="0"/>
        <w:jc w:val="center"/>
        <w:rPr>
          <w:rFonts w:ascii="Arial" w:hAnsi="Arial" w:cs="Arial"/>
          <w:b/>
          <w:bCs/>
          <w:sz w:val="32"/>
          <w:szCs w:val="32"/>
          <w:shd w:val="clear" w:color="auto" w:fill="FFFFFF"/>
        </w:rPr>
      </w:pPr>
      <w:r w:rsidRPr="005B6ECE">
        <w:rPr>
          <w:rFonts w:ascii="Arial" w:hAnsi="Arial" w:cs="Arial"/>
          <w:b/>
          <w:bCs/>
          <w:sz w:val="32"/>
          <w:szCs w:val="32"/>
          <w:shd w:val="clear" w:color="auto" w:fill="FFFFFF"/>
        </w:rPr>
        <w:t>Об утверждении административного регламента предоставления муниципальной услуги «Согласование планов снижения сбросов загрязняющих веществ, иных микроорганизмов в поверхностные водные объекты, подземные водные объекты и на водосборные площади</w:t>
      </w:r>
      <w:r w:rsidR="00AB0732">
        <w:rPr>
          <w:rFonts w:ascii="Arial" w:hAnsi="Arial" w:cs="Arial"/>
          <w:b/>
          <w:bCs/>
          <w:sz w:val="32"/>
          <w:szCs w:val="32"/>
          <w:shd w:val="clear" w:color="auto" w:fill="FFFFFF"/>
        </w:rPr>
        <w:t>»</w:t>
      </w:r>
    </w:p>
    <w:p w:rsidR="003B26B0" w:rsidRDefault="003B26B0" w:rsidP="00693E36">
      <w:pPr>
        <w:widowControl w:val="0"/>
        <w:jc w:val="both"/>
        <w:rPr>
          <w:rFonts w:ascii="Arial" w:hAnsi="Arial" w:cs="Arial"/>
          <w:b/>
          <w:bCs/>
          <w:sz w:val="32"/>
          <w:szCs w:val="32"/>
          <w:shd w:val="clear" w:color="auto" w:fill="FFFFFF"/>
        </w:rPr>
      </w:pPr>
    </w:p>
    <w:p w:rsidR="003B26B0" w:rsidRDefault="003B26B0" w:rsidP="00693E36">
      <w:pPr>
        <w:widowControl w:val="0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12BB9">
        <w:rPr>
          <w:rFonts w:ascii="Arial" w:hAnsi="Arial" w:cs="Arial"/>
          <w:sz w:val="24"/>
          <w:szCs w:val="24"/>
          <w:shd w:val="clear" w:color="auto" w:fill="FFFFFF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Феде</w:t>
      </w:r>
      <w:r>
        <w:rPr>
          <w:rFonts w:ascii="Arial" w:hAnsi="Arial" w:cs="Arial"/>
          <w:sz w:val="24"/>
          <w:szCs w:val="24"/>
          <w:shd w:val="clear" w:color="auto" w:fill="FFFFFF"/>
        </w:rPr>
        <w:t>ральным законом от 06.10.2003</w:t>
      </w:r>
      <w:r w:rsidRPr="00012BB9">
        <w:rPr>
          <w:rFonts w:ascii="Arial" w:hAnsi="Arial" w:cs="Arial"/>
          <w:sz w:val="24"/>
          <w:szCs w:val="24"/>
          <w:shd w:val="clear" w:color="auto" w:fill="FFFFFF"/>
        </w:rPr>
        <w:t xml:space="preserve"> № 131-ФЗ «Об общих принципах организации местного самоуправления в Российской Федерации», Федеральным законом от 07.12.2011 года № 416-ФЗ «О водоснабжении и водоотведении», администрация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012BB9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 w:rsidRPr="00DA6750">
        <w:rPr>
          <w:rFonts w:ascii="Arial" w:hAnsi="Arial" w:cs="Arial"/>
          <w:b/>
          <w:bCs/>
          <w:sz w:val="24"/>
          <w:szCs w:val="24"/>
          <w:shd w:val="clear" w:color="auto" w:fill="FFFFFF"/>
        </w:rPr>
        <w:t>постановляет</w:t>
      </w:r>
      <w:r w:rsidRPr="00012BB9">
        <w:rPr>
          <w:rFonts w:ascii="Arial" w:hAnsi="Arial" w:cs="Arial"/>
          <w:sz w:val="24"/>
          <w:szCs w:val="24"/>
          <w:shd w:val="clear" w:color="auto" w:fill="FFFFFF"/>
        </w:rPr>
        <w:t>:</w:t>
      </w:r>
    </w:p>
    <w:p w:rsidR="003B26B0" w:rsidRPr="00012BB9" w:rsidRDefault="003B26B0" w:rsidP="00693E36">
      <w:pPr>
        <w:pStyle w:val="a4"/>
        <w:widowControl w:val="0"/>
        <w:ind w:left="0"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1. </w:t>
      </w:r>
      <w:r w:rsidRPr="00012BB9">
        <w:rPr>
          <w:rFonts w:ascii="Arial" w:hAnsi="Arial" w:cs="Arial"/>
          <w:sz w:val="24"/>
          <w:szCs w:val="24"/>
          <w:shd w:val="clear" w:color="auto" w:fill="FFFFFF"/>
        </w:rPr>
        <w:t>Утвердить прилагаемый административный регламент предоставления муниципальной услуги «Согласование планов снижения сбросов загрязняющих веществ, иных микроорганизмов в поверхностные водные объекты, подземные водные объекты и на водосборные площади».</w:t>
      </w:r>
    </w:p>
    <w:p w:rsidR="003B26B0" w:rsidRDefault="003B26B0" w:rsidP="00693E36">
      <w:pPr>
        <w:widowControl w:val="0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12BB9">
        <w:rPr>
          <w:rFonts w:ascii="Arial" w:hAnsi="Arial" w:cs="Arial"/>
          <w:sz w:val="24"/>
          <w:szCs w:val="24"/>
          <w:shd w:val="clear" w:color="auto" w:fill="FFFFFF"/>
        </w:rPr>
        <w:t>2. Настоящее постановление подлежит р</w:t>
      </w:r>
      <w:r>
        <w:rPr>
          <w:rFonts w:ascii="Arial" w:hAnsi="Arial" w:cs="Arial"/>
          <w:sz w:val="24"/>
          <w:szCs w:val="24"/>
          <w:shd w:val="clear" w:color="auto" w:fill="FFFFFF"/>
        </w:rPr>
        <w:t>азмещению на официальном сайте А</w:t>
      </w:r>
      <w:r w:rsidRPr="00012BB9">
        <w:rPr>
          <w:rFonts w:ascii="Arial" w:hAnsi="Arial" w:cs="Arial"/>
          <w:sz w:val="24"/>
          <w:szCs w:val="24"/>
          <w:shd w:val="clear" w:color="auto" w:fill="FFFFFF"/>
        </w:rPr>
        <w:t xml:space="preserve">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 муниципального района Нижегородской области.</w:t>
      </w:r>
    </w:p>
    <w:p w:rsidR="003B26B0" w:rsidRDefault="003B26B0" w:rsidP="00693E36">
      <w:pPr>
        <w:widowControl w:val="0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12BB9">
        <w:rPr>
          <w:rFonts w:ascii="Arial" w:hAnsi="Arial" w:cs="Arial"/>
          <w:sz w:val="24"/>
          <w:szCs w:val="24"/>
          <w:shd w:val="clear" w:color="auto" w:fill="FFFFFF"/>
        </w:rPr>
        <w:t>3. Контроль за исполнением настоящего постановления оставляю за собой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B26B0" w:rsidRDefault="003B26B0" w:rsidP="00693E36">
      <w:pPr>
        <w:widowControl w:val="0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3B26B0" w:rsidRDefault="003B26B0" w:rsidP="00414F63">
      <w:pPr>
        <w:widowControl w:val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12BB9">
        <w:rPr>
          <w:rFonts w:ascii="Arial" w:hAnsi="Arial" w:cs="Arial"/>
          <w:sz w:val="24"/>
          <w:szCs w:val="24"/>
          <w:shd w:val="clear" w:color="auto" w:fill="FFFFFF"/>
        </w:rPr>
        <w:t>Глава администрации</w:t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r>
        <w:rPr>
          <w:rFonts w:ascii="Arial" w:hAnsi="Arial" w:cs="Arial"/>
          <w:sz w:val="24"/>
          <w:szCs w:val="24"/>
          <w:shd w:val="clear" w:color="auto" w:fill="FFFFFF"/>
        </w:rPr>
        <w:tab/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012BB9">
        <w:rPr>
          <w:rFonts w:ascii="Arial" w:hAnsi="Arial" w:cs="Arial"/>
          <w:sz w:val="24"/>
          <w:szCs w:val="24"/>
          <w:shd w:val="clear" w:color="auto" w:fill="FFFFFF"/>
        </w:rPr>
        <w:t>.</w:t>
      </w:r>
      <w:r>
        <w:rPr>
          <w:rFonts w:ascii="Arial" w:hAnsi="Arial" w:cs="Arial"/>
          <w:sz w:val="24"/>
          <w:szCs w:val="24"/>
          <w:shd w:val="clear" w:color="auto" w:fill="FFFFFF"/>
        </w:rPr>
        <w:t>А</w:t>
      </w:r>
      <w:r w:rsidRPr="00012BB9">
        <w:rPr>
          <w:rFonts w:ascii="Arial" w:hAnsi="Arial" w:cs="Arial"/>
          <w:sz w:val="24"/>
          <w:szCs w:val="24"/>
          <w:shd w:val="clear" w:color="auto" w:fill="FFFFFF"/>
        </w:rPr>
        <w:t>.</w:t>
      </w:r>
      <w:r>
        <w:rPr>
          <w:rFonts w:ascii="Arial" w:hAnsi="Arial" w:cs="Arial"/>
          <w:sz w:val="24"/>
          <w:szCs w:val="24"/>
          <w:shd w:val="clear" w:color="auto" w:fill="FFFFFF"/>
        </w:rPr>
        <w:t>Соловьева</w:t>
      </w:r>
      <w:proofErr w:type="spellEnd"/>
    </w:p>
    <w:p w:rsidR="003B26B0" w:rsidRDefault="003B26B0">
      <w:pPr>
        <w:spacing w:after="160" w:line="259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br w:type="page"/>
      </w:r>
    </w:p>
    <w:p w:rsidR="003B26B0" w:rsidRDefault="003B26B0" w:rsidP="00414F63">
      <w:pPr>
        <w:widowControl w:val="0"/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 w:rsidRPr="00DA6750">
        <w:rPr>
          <w:rFonts w:ascii="Arial" w:hAnsi="Arial" w:cs="Arial"/>
          <w:b/>
          <w:bCs/>
          <w:sz w:val="24"/>
          <w:szCs w:val="24"/>
          <w:shd w:val="clear" w:color="auto" w:fill="FFFFFF"/>
        </w:rPr>
        <w:t>Приложение № 1</w:t>
      </w:r>
      <w:r w:rsidRPr="00F5792D">
        <w:rPr>
          <w:rFonts w:ascii="Arial" w:hAnsi="Arial" w:cs="Arial"/>
          <w:sz w:val="24"/>
          <w:szCs w:val="24"/>
        </w:rPr>
        <w:br/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к постановлению </w:t>
      </w:r>
      <w:r w:rsidRPr="00F5792D">
        <w:rPr>
          <w:rFonts w:ascii="Arial" w:hAnsi="Arial" w:cs="Arial"/>
          <w:sz w:val="24"/>
          <w:szCs w:val="24"/>
        </w:rPr>
        <w:br/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</w:t>
      </w:r>
      <w:r w:rsidRPr="00F5792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  <w:shd w:val="clear" w:color="auto" w:fill="FFFFFF"/>
        </w:rPr>
        <w:t>от 09.02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.201</w:t>
      </w:r>
      <w:r>
        <w:rPr>
          <w:rFonts w:ascii="Arial" w:hAnsi="Arial" w:cs="Arial"/>
          <w:sz w:val="24"/>
          <w:szCs w:val="24"/>
          <w:shd w:val="clear" w:color="auto" w:fill="FFFFFF"/>
        </w:rPr>
        <w:t>8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№ </w:t>
      </w:r>
      <w:r>
        <w:rPr>
          <w:rFonts w:ascii="Arial" w:hAnsi="Arial" w:cs="Arial"/>
          <w:sz w:val="24"/>
          <w:szCs w:val="24"/>
          <w:shd w:val="clear" w:color="auto" w:fill="FFFFFF"/>
        </w:rPr>
        <w:t>16</w:t>
      </w:r>
    </w:p>
    <w:p w:rsidR="003B26B0" w:rsidRDefault="003B26B0" w:rsidP="00414F63">
      <w:pPr>
        <w:widowControl w:val="0"/>
        <w:jc w:val="right"/>
        <w:rPr>
          <w:rFonts w:ascii="Arial" w:hAnsi="Arial" w:cs="Arial"/>
          <w:sz w:val="24"/>
          <w:szCs w:val="24"/>
          <w:shd w:val="clear" w:color="auto" w:fill="FFFFFF"/>
        </w:rPr>
      </w:pPr>
    </w:p>
    <w:p w:rsidR="003B26B0" w:rsidRDefault="003B26B0" w:rsidP="00414F63">
      <w:pPr>
        <w:widowControl w:val="0"/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АДМИНИСТРАТИВНЫЙ РЕГЛАМЕНТ</w:t>
      </w:r>
    </w:p>
    <w:p w:rsidR="003B26B0" w:rsidRDefault="003B26B0" w:rsidP="00414F63">
      <w:pPr>
        <w:widowControl w:val="0"/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предоставления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муниципальной услуги «Согласование планов снижения сбросов загрязняющих веществ, иных микроорганизмов в поверхностные водные объекты, подземные водные объекты и на водосборные площади»</w:t>
      </w:r>
    </w:p>
    <w:p w:rsidR="003B26B0" w:rsidRDefault="003B26B0" w:rsidP="00414F63">
      <w:pPr>
        <w:widowControl w:val="0"/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:rsidR="003B26B0" w:rsidRPr="00414F63" w:rsidRDefault="003B26B0" w:rsidP="00414F63">
      <w:pPr>
        <w:widowControl w:val="0"/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414F63">
        <w:rPr>
          <w:rFonts w:ascii="Arial" w:hAnsi="Arial" w:cs="Arial"/>
          <w:b/>
          <w:bCs/>
          <w:sz w:val="24"/>
          <w:szCs w:val="24"/>
          <w:shd w:val="clear" w:color="auto" w:fill="FFFFFF"/>
        </w:rPr>
        <w:t>1. ОБЩИЕ ПОЛОЖЕНИЯ</w:t>
      </w:r>
    </w:p>
    <w:p w:rsidR="003B26B0" w:rsidRDefault="003B26B0" w:rsidP="00461BE5">
      <w:pPr>
        <w:widowControl w:val="0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14F63">
        <w:rPr>
          <w:rFonts w:ascii="Arial" w:hAnsi="Arial" w:cs="Arial"/>
          <w:sz w:val="24"/>
          <w:szCs w:val="24"/>
          <w:shd w:val="clear" w:color="auto" w:fill="FFFFFF"/>
        </w:rPr>
        <w:t>1.1. Административный регламент муниципальной услуги «Согласование планов снижения сбросов загрязняющих веществ, иных микроорганизмов в поверхностные водные объекты, подземные водные объекты и на водосборные площади» (далее − административный регламент) разработан в целях повышения качества предоставления и доступности муниципальной услуги, повышения эффективности деятельности органа местного самоуправления, создания комфортных условий для участников отношений, возникших при предоставлении услуги, определяет сроки и последовательн</w:t>
      </w:r>
      <w:r>
        <w:rPr>
          <w:rFonts w:ascii="Arial" w:hAnsi="Arial" w:cs="Arial"/>
          <w:sz w:val="24"/>
          <w:szCs w:val="24"/>
          <w:shd w:val="clear" w:color="auto" w:fill="FFFFFF"/>
        </w:rPr>
        <w:t>ость действий (административных).</w:t>
      </w:r>
    </w:p>
    <w:p w:rsidR="003B26B0" w:rsidRDefault="003B26B0" w:rsidP="00461BE5">
      <w:pPr>
        <w:widowControl w:val="0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14F63">
        <w:rPr>
          <w:rFonts w:ascii="Arial" w:hAnsi="Arial" w:cs="Arial"/>
          <w:sz w:val="24"/>
          <w:szCs w:val="24"/>
          <w:shd w:val="clear" w:color="auto" w:fill="FFFFFF"/>
        </w:rPr>
        <w:t xml:space="preserve">1.2. Заявителями для получения муниципальной услуги могут быть организации, осуществляющие водоотведение, нормативов допустимых сбросов в водные объекты через централизованные системы водоотведения на территории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администрации Гавриловского сельсовета Ковернинского </w:t>
      </w:r>
      <w:r w:rsidRPr="00414F63">
        <w:rPr>
          <w:rFonts w:ascii="Arial" w:hAnsi="Arial" w:cs="Arial"/>
          <w:sz w:val="24"/>
          <w:szCs w:val="24"/>
          <w:shd w:val="clear" w:color="auto" w:fill="FFFFFF"/>
        </w:rPr>
        <w:t>муниципального района (далее - Заявители).</w:t>
      </w:r>
    </w:p>
    <w:p w:rsidR="003B26B0" w:rsidRDefault="003B26B0" w:rsidP="00461BE5">
      <w:pPr>
        <w:widowControl w:val="0"/>
        <w:ind w:firstLine="709"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414F63">
        <w:rPr>
          <w:rFonts w:ascii="Arial" w:hAnsi="Arial" w:cs="Arial"/>
          <w:b/>
          <w:bCs/>
          <w:sz w:val="24"/>
          <w:szCs w:val="24"/>
          <w:shd w:val="clear" w:color="auto" w:fill="FFFFFF"/>
        </w:rPr>
        <w:t>1.3. Требования к порядку информирования о предоставлении муниципальной услуги</w:t>
      </w:r>
    </w:p>
    <w:p w:rsidR="003B26B0" w:rsidRDefault="003B26B0" w:rsidP="00461BE5">
      <w:pPr>
        <w:widowControl w:val="0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14F63">
        <w:rPr>
          <w:rFonts w:ascii="Arial" w:hAnsi="Arial" w:cs="Arial"/>
          <w:sz w:val="24"/>
          <w:szCs w:val="24"/>
          <w:shd w:val="clear" w:color="auto" w:fill="FFFFFF"/>
        </w:rPr>
        <w:t>1.3.1. Направление документов по вопросам, связанным с предоставлением муниципальной услуги, а также выдача документов, подтверждающих предоставление муниципальной услуги в случаях, предусмотренных настоящим Регламентом, производится по адресу: 606</w:t>
      </w:r>
      <w:r>
        <w:rPr>
          <w:rFonts w:ascii="Arial" w:hAnsi="Arial" w:cs="Arial"/>
          <w:sz w:val="24"/>
          <w:szCs w:val="24"/>
          <w:shd w:val="clear" w:color="auto" w:fill="FFFFFF"/>
        </w:rPr>
        <w:t>587,</w:t>
      </w:r>
      <w:r w:rsidRPr="00414F63">
        <w:rPr>
          <w:rFonts w:ascii="Arial" w:hAnsi="Arial" w:cs="Arial"/>
          <w:sz w:val="24"/>
          <w:szCs w:val="24"/>
          <w:shd w:val="clear" w:color="auto" w:fill="FFFFFF"/>
        </w:rPr>
        <w:t xml:space="preserve"> Нижегородская область,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Ковернинский</w:t>
      </w:r>
      <w:proofErr w:type="spellEnd"/>
      <w:r w:rsidRPr="00414F63">
        <w:rPr>
          <w:rFonts w:ascii="Arial" w:hAnsi="Arial" w:cs="Arial"/>
          <w:sz w:val="24"/>
          <w:szCs w:val="24"/>
          <w:shd w:val="clear" w:color="auto" w:fill="FFFFFF"/>
        </w:rPr>
        <w:t xml:space="preserve"> район, </w:t>
      </w:r>
      <w:r>
        <w:rPr>
          <w:rFonts w:ascii="Arial" w:hAnsi="Arial" w:cs="Arial"/>
          <w:sz w:val="24"/>
          <w:szCs w:val="24"/>
          <w:shd w:val="clear" w:color="auto" w:fill="FFFFFF"/>
        </w:rPr>
        <w:t>д</w:t>
      </w:r>
      <w:r w:rsidRPr="00414F63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Гавриловка, ул.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Шагарова</w:t>
      </w:r>
      <w:proofErr w:type="spellEnd"/>
      <w:r w:rsidRPr="00414F63">
        <w:rPr>
          <w:rFonts w:ascii="Arial" w:hAnsi="Arial" w:cs="Arial"/>
          <w:sz w:val="24"/>
          <w:szCs w:val="24"/>
          <w:shd w:val="clear" w:color="auto" w:fill="FFFFFF"/>
        </w:rPr>
        <w:t>, д.</w:t>
      </w:r>
      <w:r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414F63">
        <w:rPr>
          <w:rFonts w:ascii="Arial" w:hAnsi="Arial" w:cs="Arial"/>
          <w:sz w:val="24"/>
          <w:szCs w:val="24"/>
          <w:shd w:val="clear" w:color="auto" w:fill="FFFFFF"/>
        </w:rPr>
        <w:t>. График приёма: понедельник - с 8-00 до 1</w:t>
      </w:r>
      <w:r>
        <w:rPr>
          <w:rFonts w:ascii="Arial" w:hAnsi="Arial" w:cs="Arial"/>
          <w:sz w:val="24"/>
          <w:szCs w:val="24"/>
          <w:shd w:val="clear" w:color="auto" w:fill="FFFFFF"/>
        </w:rPr>
        <w:t>7-00, вторник - с 8-00 до 17-00, пятница - с 8-00 до 17</w:t>
      </w:r>
      <w:r w:rsidRPr="00414F63">
        <w:rPr>
          <w:rFonts w:ascii="Arial" w:hAnsi="Arial" w:cs="Arial"/>
          <w:sz w:val="24"/>
          <w:szCs w:val="24"/>
          <w:shd w:val="clear" w:color="auto" w:fill="FFFFFF"/>
        </w:rPr>
        <w:t>-00 (перерыв с 12.00 до 13.00).</w:t>
      </w:r>
    </w:p>
    <w:p w:rsidR="003B26B0" w:rsidRDefault="003B26B0" w:rsidP="00461BE5">
      <w:pPr>
        <w:widowControl w:val="0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14F63">
        <w:rPr>
          <w:rFonts w:ascii="Arial" w:hAnsi="Arial" w:cs="Arial"/>
          <w:sz w:val="24"/>
          <w:szCs w:val="24"/>
          <w:shd w:val="clear" w:color="auto" w:fill="FFFFFF"/>
        </w:rPr>
        <w:t>1.3.2. Информация о муниципальной услуге размещаетс</w:t>
      </w:r>
      <w:r>
        <w:rPr>
          <w:rFonts w:ascii="Arial" w:hAnsi="Arial" w:cs="Arial"/>
          <w:sz w:val="24"/>
          <w:szCs w:val="24"/>
          <w:shd w:val="clear" w:color="auto" w:fill="FFFFFF"/>
        </w:rPr>
        <w:t>я на официальном сайте А</w:t>
      </w:r>
      <w:r w:rsidRPr="00414F63">
        <w:rPr>
          <w:rFonts w:ascii="Arial" w:hAnsi="Arial" w:cs="Arial"/>
          <w:sz w:val="24"/>
          <w:szCs w:val="24"/>
          <w:shd w:val="clear" w:color="auto" w:fill="FFFFFF"/>
        </w:rPr>
        <w:t xml:space="preserve">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 муниципального района Нижегородской области</w:t>
      </w:r>
      <w:r w:rsidRPr="00414F63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B26B0" w:rsidRPr="00CD34B4" w:rsidRDefault="003B26B0" w:rsidP="00414F63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CD34B4">
        <w:rPr>
          <w:rFonts w:ascii="Arial" w:hAnsi="Arial" w:cs="Arial"/>
          <w:b/>
          <w:bCs/>
          <w:sz w:val="24"/>
          <w:szCs w:val="24"/>
          <w:shd w:val="clear" w:color="auto" w:fill="FFFFFF"/>
        </w:rPr>
        <w:t>2. СТАНДАРТ ПРЕДОСТАВЛЕНИЯ МУНИЦИПАЛЬНОЙ УСЛУГИ</w:t>
      </w:r>
    </w:p>
    <w:p w:rsidR="003B26B0" w:rsidRDefault="003B26B0" w:rsidP="00461BE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2.1. Наименование муниципальной услуги – согласование планов снижения сбросов загрязняющих веществ, иных микроорганизмов в поверхностные водные объекты, подземные водные объекты и на водосборные площади. Заявители или их уполномоченные представи</w:t>
      </w:r>
      <w:r>
        <w:rPr>
          <w:rFonts w:ascii="Arial" w:hAnsi="Arial" w:cs="Arial"/>
          <w:sz w:val="24"/>
          <w:szCs w:val="24"/>
          <w:shd w:val="clear" w:color="auto" w:fill="FFFFFF"/>
        </w:rPr>
        <w:t>тели обращаются в администрацию.</w:t>
      </w:r>
    </w:p>
    <w:p w:rsidR="003B26B0" w:rsidRDefault="003B26B0" w:rsidP="00461BE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2.2. Наименование исполнительного органа, предоставляющего муниципальную услугу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B26B0" w:rsidRDefault="003B26B0" w:rsidP="00461BE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2.2.1. Исполнительным органом, предоставляющим муниципальную услугу, является администрация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 муниципального района.</w:t>
      </w:r>
    </w:p>
    <w:p w:rsidR="003B26B0" w:rsidRDefault="003B26B0" w:rsidP="00461BE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2.2.2. Заявители или их уполномоченные представители направляют в администрацию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обоснованные предложения (заявление с прилагаемыми обосновывающими материалами) о согласовании планов снижения сбросов загрязняющих веществ, иных микроорганизмов в поверхностные водные объекты, подземные водные объекты и на водосборные площади.</w:t>
      </w:r>
    </w:p>
    <w:p w:rsidR="003B26B0" w:rsidRDefault="003B26B0" w:rsidP="00461BE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lastRenderedPageBreak/>
        <w:t>2.2.3. Работу по предоставлению муниципальной услуги осуществляет глава администраци</w:t>
      </w:r>
      <w:r>
        <w:rPr>
          <w:rFonts w:ascii="Arial" w:hAnsi="Arial" w:cs="Arial"/>
          <w:sz w:val="24"/>
          <w:szCs w:val="24"/>
          <w:shd w:val="clear" w:color="auto" w:fill="FFFFFF"/>
        </w:rPr>
        <w:t>и 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или специалист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района, уполномоченный на предоставление муниципальной услуги (далее - специалист).</w:t>
      </w:r>
    </w:p>
    <w:p w:rsidR="003B26B0" w:rsidRDefault="003B26B0" w:rsidP="00461BE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2.2.4. Основанием для предоставления муниципальной услуги является письменное заявление, принятое от Заявителя или его уполномоченного представителя. Заявители или их уполномоченные представители направляют в администрацию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обоснованные предложения (заявление с прилагаемыми обосновывающими материалами) о согласовании планов снижения сбросов загрязняющих веществ, иных микроорганизмов в поверхностные водные объекты, подземные водные объекты и на водосборные площади.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Консультации по вопросам согласования планов снижения сбросов загрязняющих веществ, иных микроорганизмов в поверхностные водные объекты, подземные водные объекты и на водосборные площади - по письменным обращениям;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по телефону: (8831</w:t>
      </w:r>
      <w:r>
        <w:rPr>
          <w:rFonts w:ascii="Arial" w:hAnsi="Arial" w:cs="Arial"/>
          <w:sz w:val="24"/>
          <w:szCs w:val="24"/>
          <w:shd w:val="clear" w:color="auto" w:fill="FFFFFF"/>
        </w:rPr>
        <w:t>5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7) </w:t>
      </w:r>
      <w:r>
        <w:rPr>
          <w:rFonts w:ascii="Arial" w:hAnsi="Arial" w:cs="Arial"/>
          <w:sz w:val="24"/>
          <w:szCs w:val="24"/>
          <w:shd w:val="clear" w:color="auto" w:fill="FFFFFF"/>
        </w:rPr>
        <w:t>2 64 21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, факс – </w:t>
      </w:r>
      <w:r>
        <w:rPr>
          <w:rFonts w:ascii="Arial" w:hAnsi="Arial" w:cs="Arial"/>
          <w:sz w:val="24"/>
          <w:szCs w:val="24"/>
          <w:shd w:val="clear" w:color="auto" w:fill="FFFFFF"/>
        </w:rPr>
        <w:t>2 64 21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- по электронной почте: </w:t>
      </w:r>
      <w:hyperlink r:id="rId5" w:history="1">
        <w:r w:rsidRPr="0038453B">
          <w:rPr>
            <w:rStyle w:val="a7"/>
            <w:rFonts w:ascii="Arial" w:hAnsi="Arial" w:cs="Arial"/>
            <w:sz w:val="24"/>
            <w:szCs w:val="24"/>
            <w:u w:val="none"/>
            <w:shd w:val="clear" w:color="auto" w:fill="FFFFFF"/>
            <w:lang w:val="en-US"/>
          </w:rPr>
          <w:t>gavrilsa</w:t>
        </w:r>
        <w:r w:rsidRPr="0038453B">
          <w:rPr>
            <w:rStyle w:val="a7"/>
            <w:rFonts w:ascii="Arial" w:hAnsi="Arial" w:cs="Arial"/>
            <w:sz w:val="24"/>
            <w:szCs w:val="24"/>
            <w:u w:val="none"/>
            <w:shd w:val="clear" w:color="auto" w:fill="FFFFFF"/>
          </w:rPr>
          <w:t>@</w:t>
        </w:r>
        <w:r w:rsidRPr="0038453B">
          <w:rPr>
            <w:rStyle w:val="a7"/>
            <w:rFonts w:ascii="Arial" w:hAnsi="Arial" w:cs="Arial"/>
            <w:sz w:val="24"/>
            <w:szCs w:val="24"/>
            <w:u w:val="none"/>
            <w:shd w:val="clear" w:color="auto" w:fill="FFFFFF"/>
            <w:lang w:val="en-US"/>
          </w:rPr>
          <w:t>mail</w:t>
        </w:r>
        <w:r w:rsidRPr="0038453B">
          <w:rPr>
            <w:rStyle w:val="a7"/>
            <w:rFonts w:ascii="Arial" w:hAnsi="Arial" w:cs="Arial"/>
            <w:sz w:val="24"/>
            <w:szCs w:val="24"/>
            <w:u w:val="none"/>
            <w:shd w:val="clear" w:color="auto" w:fill="FFFFFF"/>
          </w:rPr>
          <w:t>.ru</w:t>
        </w:r>
      </w:hyperlink>
      <w:r>
        <w:rPr>
          <w:rFonts w:ascii="Arial" w:hAnsi="Arial" w:cs="Arial"/>
          <w:sz w:val="24"/>
          <w:szCs w:val="24"/>
          <w:shd w:val="clear" w:color="auto" w:fill="FFFFFF"/>
        </w:rPr>
        <w:t>,п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ри консультировании по письменным обращениям ответ направляется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почтой в адрес заявителя в срок, не превышающий 30 календарных дней с момента поступления письменного обращения.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Если обращение за консультацией поступает по телефону, то на ответ выделяется не более 10 минут, время ожидания ответа на звонок не должно превышать 5 минут.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При консультировании в форме ответов по электронной почте ответ на обращение направляется на электронный адрес заявителя в срок, не превышающий 15 рабочих дней с момента поступления обращения.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При ответах на телефонные звонки и личные обращения специалист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подробно и в вежливой (корректной) форме консультируют обратившихся по интересующим их вопросам. Ответ на телефонный звонок должен начинаться с информации о фамилии, имени, отчестве и должности специалиста, принявшего телефонный звонок.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При невозможности специалиста, принявшего звонок, самостоятельно ответить на поставленные вопросы, телефонный звонок должен быть переадресован (переведен) другому должностному лицу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или обратившемуся должен быть сообщен телефонный номер, по которому можно получить необходимую информацию.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2.2.5. Предоставление муниципальной услуги по принципу «одного окна», в том числе на базе многофункционального центра не предусмотрено.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2.2.6. Исполнитель самостоятельно запрашивает сведения, необходимые для предоставления муниципальной услуги, находящиеся в распоряжении органов, предоставляющих государственные услуги, органов местного самоуправления либо их подведомственных организаций, если заявитель не представил указанные сведения по собственной инициативе.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2.2.7. При предоставлении муниципальной услуги исполнительный орган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подведомственные им организации.</w:t>
      </w:r>
    </w:p>
    <w:p w:rsidR="003B26B0" w:rsidRPr="00C028ED" w:rsidRDefault="003B26B0" w:rsidP="00C028ED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2.3. Результат предоставления муниципальной услуги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Результатом предоставления муниципальной услуги являются: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- согласование главой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планов снижения сбросов загрязняющих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lastRenderedPageBreak/>
        <w:t>веществ, иных микроорганизмов в поверхностные водные объекты, подземные водные объекты и на водосборные площади;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- отказ в согласовании главой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планов снижения сбросов загрязняющих веществ, иных микроорганизмов в поверхностные водные объекты, подземные водные объекты и на водосборные площади.</w:t>
      </w:r>
    </w:p>
    <w:p w:rsidR="003B26B0" w:rsidRPr="00CD34B4" w:rsidRDefault="003B26B0" w:rsidP="00461BE5">
      <w:pPr>
        <w:ind w:firstLine="708"/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CD34B4">
        <w:rPr>
          <w:rFonts w:ascii="Arial" w:hAnsi="Arial" w:cs="Arial"/>
          <w:b/>
          <w:bCs/>
          <w:sz w:val="24"/>
          <w:szCs w:val="24"/>
          <w:shd w:val="clear" w:color="auto" w:fill="FFFFFF"/>
        </w:rPr>
        <w:t>2.4. Срок предос</w:t>
      </w: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тавления государственной услуги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Общий срок исполнения функции по предоставлению муниципальной услуги с учетом необходимости обращения в другие организации для получения информации, необходимой для предоставления муниципальной услуги, составляет 15 календарных дней с момента регистрации запроса до момента его испо</w:t>
      </w:r>
      <w:r>
        <w:rPr>
          <w:rFonts w:ascii="Arial" w:hAnsi="Arial" w:cs="Arial"/>
          <w:sz w:val="24"/>
          <w:szCs w:val="24"/>
          <w:shd w:val="clear" w:color="auto" w:fill="FFFFFF"/>
        </w:rPr>
        <w:t>лнения и направления заявителю.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2.5. Перечень нормативных правовых актов, регулирующих предоставление муниципальной услуги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К нормативным правовым актам, регулирующим предоставление муниципальной услуги, относятся: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• Федеральный закон от 06.10.2003 № 131-ФЗ «Об общих принципах организации местного самоуправления в РФ»;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• Федеральный закон от 27.07.2010 № 190-ФЗ «О теплоснабжении»;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• Федеральный закон от 27.07.2010 № 210-ФЗ «Об организации предоставления государственных и муниципальных услуг»;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• Постановлением Правительства РФ от 10.04.2013 № 317 «Об утверждении положения о плане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площади»;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• Постановление Правительства РФ от 18.03.2013 № 230 «О категориях абонентов, для объектов которых устанавливаются нормативы допустимых сбросов загрязняющих веществ, иных веществ и микроорганизмов»;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• Устав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• </w:t>
      </w:r>
      <w:r>
        <w:rPr>
          <w:rFonts w:ascii="Arial" w:hAnsi="Arial" w:cs="Arial"/>
          <w:sz w:val="24"/>
          <w:szCs w:val="24"/>
          <w:shd w:val="clear" w:color="auto" w:fill="FFFFFF"/>
        </w:rPr>
        <w:t>Н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астоящий административный регламент;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• </w:t>
      </w:r>
      <w:r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ные нормативные правовые акты Российской Федерации.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2.6. Исчерпывающий перечень документов, необходимых для предоставления муниципальной услуги, и требования к предоставляемым документам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2.6.1. Перечень документов, необходимых в соответствии с нормативными актами для предоставления муниципальной услуги в виде письменного ответа заявителю и услуг, которые являются необходимыми и обязательными для предоставления муниципальной услуги, подлежащих представлению заявителем: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план (с учетом поэтапного достижения утвержденных нормативов по каждому веществу, по которому планируется установление лимита на сбросы) по форме согласно Приложению 2 к Регламенту;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отчет о ходе выполнения ранее согласованного плана - в случае, если заявителю уже устанавливались лимиты на сбросы, по форме согласно Приложению 3 к Регламенту.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2.6.2. 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предоставить: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правоустанавливающие документы на имущество, используемое для осуществления регулируемых видов деятельности (копии договоров с приложениями, копии свидетельств о праве собственности на недвижимое имущество).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2.6.3. Исполнитель при предоставлении муниципальной услуги не вправе требовать от заявителей или их представителей: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lastRenderedPageBreak/>
        <w:t>а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>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б) представления документов и информации, которые в соответствии с нормативными правовыми актами Российской Федерации, нормативными правовыми актами Нижегородской области и муниципальными правовыми актами муниципальных образований Нижегородской области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муниципальных образований Нижегородской области и (или) подведомственных государственным органам и органам местного самоуправления муниципальных образований Нижегородской области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№ 210-ФЗ.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2.7.1. Отсутствие документов, предусмотренных пунктом 2.6.1 настоящего Административного регламента, или предоставление документов не в полном объеме.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2.7.2. Документы не соответствуют требованиям настоящего административного регламента.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2.8. Исчерпывающий перечень оснований для приостановления или отказа в предоставлении муниципальной услуги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2.8.1. Предоставление муниципальной услуги может быть приостановлено или заявителю может быть отказано в предоставлении муниципальной услуги, если: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информация, за предоставлением которой обратился заявитель, не относится к определенной настоящим административным регламентом;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из содержания запроса невозможно установить, какая именно информация запрашивается, текст обращения не поддается прочтению, содержит нецензурные или оскорбительные выражения, отсутствует адрес заявителя;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в обращении содержатся вопросы, рассмотрение которых не входит в компетенцию подразделения, предоставляющего муниципальную услугу;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ответ по существу поставленного в обращении вопроса не может быть дан без разглашения сведений, составляющих государственную тайну, или сведений конфиденциального характера;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- не соблюдены требования к оформлению документов, указанные в пункте 2.6.1 настоящего административного регламента.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2.8.2. В случае представления дубликатных обращений получателям могут направляться уведомления о ранее данных ответах или копии этих ответов.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2.8.3. Обо всех случаях приостановления или отказа в предоставлении муниципальной услуги заявителю сообщается информационным письмом. Отказ в предоставлении муниципальной услуги направляется заявителю в течение семи календарных дней со дня регистрации обращения, если иной срок не установлен законодательством Российской Федерации.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2.9.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предусмотрены.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2.10. Плата за предоставление муниципальной услуги не взимается.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2.11. Максимальный срок ожидания в очереди при личном обращении заявителя либо его представителя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lastRenderedPageBreak/>
        <w:t>2.12. Срок и порядок регистрации запроса заявителя о предоставлении муниципальной услуги, в том числе в электронной форме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2.12.1. Срок регистрации письменного запроса заявителя о предоставлении муниципальной услуги при личном обращении заявителя или его представителя не должен превышать 15 минут.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2.12.2. Регистрация запроса, направленного заявителем почтовым отправлением или по электронной почте, осуществляется в срок, не превышающий двух рабочих дней.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2.13.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2.13.1. Помещения должны содержать места для ожидания и приема заявителей.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2.13.2. Места для ожидания до</w:t>
      </w:r>
      <w:r>
        <w:rPr>
          <w:rFonts w:ascii="Arial" w:hAnsi="Arial" w:cs="Arial"/>
          <w:sz w:val="24"/>
          <w:szCs w:val="24"/>
          <w:shd w:val="clear" w:color="auto" w:fill="FFFFFF"/>
        </w:rPr>
        <w:t>лжны быть оборудованы стульями.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2.13.3. Место для приема заявителей должно быть оборудовано стулом, столом и принадлежностями для написания письменного запроса (ручка, бумага).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2.14. Показатели доступности и качества муниципальных услуг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2.14.1.Качественной предоставляемая муниципальная услуга признается при предоставлении услуги в сроки, установленные настоящим Административным регламентом, и при отсутствии жалоб со стороны потребителей на нарушение требований стандарта предоставления муниципальной услуги.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2.15. Иные требования, в том числе учитывающие 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2.15.1. Возможность предоставления муниципальной услуги в многофункциональных центрах предоставления государственных и муниципальных услуг отсутствует.</w:t>
      </w:r>
    </w:p>
    <w:p w:rsidR="003B26B0" w:rsidRDefault="003B26B0" w:rsidP="00CD34B4">
      <w:pPr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2.15.2. Первым этапом перехода к предоставлению муниципальных услуг в электронной форме является размещение информации о муниципальной услуге на официальном сайте </w:t>
      </w:r>
      <w:r>
        <w:rPr>
          <w:rFonts w:ascii="Arial" w:hAnsi="Arial" w:cs="Arial"/>
          <w:sz w:val="24"/>
          <w:szCs w:val="24"/>
          <w:shd w:val="clear" w:color="auto" w:fill="FFFFFF"/>
        </w:rPr>
        <w:t>Администрации Ковернинского муниципального района Нижегородской области.</w:t>
      </w:r>
    </w:p>
    <w:p w:rsidR="003B26B0" w:rsidRPr="00B10F1E" w:rsidRDefault="003B26B0" w:rsidP="00B10F1E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B10F1E">
        <w:rPr>
          <w:rFonts w:ascii="Arial" w:hAnsi="Arial" w:cs="Arial"/>
          <w:b/>
          <w:bCs/>
          <w:sz w:val="24"/>
          <w:szCs w:val="24"/>
          <w:shd w:val="clear" w:color="auto" w:fill="FFFFFF"/>
        </w:rPr>
        <w:t>3. ФОРМЫ КОНТРОЛЯ ЗА ИСПОЛНЕНИЕМ АДМИНИСТРАТИВНОГО РЕГЛАМЕНТА</w:t>
      </w:r>
    </w:p>
    <w:p w:rsidR="003B26B0" w:rsidRDefault="003B26B0" w:rsidP="00B10F1E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3.1. Порядок осуществления контроля</w:t>
      </w:r>
    </w:p>
    <w:p w:rsidR="003B26B0" w:rsidRDefault="003B26B0" w:rsidP="00B10F1E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3.1.1. Текущий контроль за соблюдением последовательности действий, определенных административными процедурами, осуществляется должностными лицами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в соответствии с распределением обязанностей.</w:t>
      </w:r>
    </w:p>
    <w:p w:rsidR="003B26B0" w:rsidRDefault="003B26B0" w:rsidP="00B10F1E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3.1.2. Текущий контроль осуществляется путем проведения проверок соблюдения и исполнения положений настоящего регламента. Периодичность осуществления текущего контроля определяется должностными лицами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района.</w:t>
      </w:r>
    </w:p>
    <w:p w:rsidR="003B26B0" w:rsidRDefault="003B26B0" w:rsidP="00B10F1E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3.1.3. Проверка может проводиться по конкретному обращению заявителя, содержащего жалобу на действия (бездействие) должностных лиц, участвующих в исполнении муниципальной услуги.</w:t>
      </w:r>
    </w:p>
    <w:p w:rsidR="003B26B0" w:rsidRDefault="003B26B0" w:rsidP="00B10F1E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3.2. Ответственность должностных лиц</w:t>
      </w:r>
    </w:p>
    <w:p w:rsidR="003B26B0" w:rsidRDefault="003B26B0" w:rsidP="00B10F1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3.2.1. Исполнители несут дисциплинарную, а в случаях, определенных законодательством, административную ответственность за качество подготовки информации и соблюдение сроков выполнения процедур.</w:t>
      </w:r>
    </w:p>
    <w:p w:rsidR="003B26B0" w:rsidRDefault="003B26B0" w:rsidP="00B10F1E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lastRenderedPageBreak/>
        <w:t>3.2.2. По результатам проведенных проверок, оформленных в установленном порядке, в случае выявления нарушений прав заявителей виновные лица могут быть привлечены к ответственности.</w:t>
      </w:r>
    </w:p>
    <w:p w:rsidR="003B26B0" w:rsidRPr="00B10F1E" w:rsidRDefault="003B26B0" w:rsidP="00414F63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B10F1E">
        <w:rPr>
          <w:rFonts w:ascii="Arial" w:hAnsi="Arial" w:cs="Arial"/>
          <w:b/>
          <w:bCs/>
          <w:sz w:val="24"/>
          <w:szCs w:val="24"/>
          <w:shd w:val="clear" w:color="auto" w:fill="FFFFFF"/>
        </w:rPr>
        <w:t>4. ДОСУДЕБНЫЙ (ВНЕСУДЕБНЫЙ) ПОРЯДОК ОБЖАЛОВАНИЯ РЕШЕНИЙ И ДЕЙСТВИЙ (БЕЗДЕЙСТВИЯ) ДОЛЖНОСТНЫХ ЛИЦ АДМИНИСТРАЦИИ СОВЕТСКОГО СЕЛЬСОВЕТА БОЛЬШЕМУРАШКИНСКОГО МУНИЦИПАЛЬНОГО РАЙОНА ПРИ ПРЕДОСТАВЛЕНИИ МУНИЦИПАЛЬНОЙ УСЛУГИ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4.1. В соответствии с действующим порядком, установленным Федеральным законом от 27.07.2010г. № 210-ФЗ «Об организации предоставления государственных и муниципальных услуг», заявители имеют право на обжалование решений, действий или бездействия исполнителя муниципальной услуги, а также должностных лиц и муниципальных служащих, предоставляющих муниципальную услугу, в досудебном (внесудебном) и судебном порядке.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 В части досудебного (внесудебного) обжалования: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4.2.1. Жалоба подается в письменной форме на бумажном носителе либо в электронной форме в администрацию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4.2.2. Жалоба может быть направлена на адрес электронной почты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района: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  <w:lang w:val="en-US"/>
        </w:rPr>
        <w:t>gavrilsa</w:t>
      </w:r>
      <w:proofErr w:type="spellEnd"/>
      <w:r w:rsidRPr="00F5792D">
        <w:rPr>
          <w:rFonts w:ascii="Arial" w:hAnsi="Arial" w:cs="Arial"/>
          <w:sz w:val="24"/>
          <w:szCs w:val="24"/>
          <w:shd w:val="clear" w:color="auto" w:fill="FFFFFF"/>
        </w:rPr>
        <w:t>@</w:t>
      </w:r>
      <w:r>
        <w:rPr>
          <w:rFonts w:ascii="Arial" w:hAnsi="Arial" w:cs="Arial"/>
          <w:sz w:val="24"/>
          <w:szCs w:val="24"/>
          <w:shd w:val="clear" w:color="auto" w:fill="FFFFFF"/>
          <w:lang w:val="en-US"/>
        </w:rPr>
        <w:t>mail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.</w:t>
      </w:r>
      <w:proofErr w:type="spellStart"/>
      <w:r w:rsidRPr="00F5792D">
        <w:rPr>
          <w:rFonts w:ascii="Arial" w:hAnsi="Arial" w:cs="Arial"/>
          <w:sz w:val="24"/>
          <w:szCs w:val="24"/>
          <w:shd w:val="clear" w:color="auto" w:fill="FFFFFF"/>
        </w:rPr>
        <w:t>ru</w:t>
      </w:r>
      <w:proofErr w:type="spellEnd"/>
      <w:r w:rsidRPr="00F5792D">
        <w:rPr>
          <w:rFonts w:ascii="Arial" w:hAnsi="Arial" w:cs="Arial"/>
          <w:sz w:val="24"/>
          <w:szCs w:val="24"/>
          <w:shd w:val="clear" w:color="auto" w:fill="FFFFFF"/>
        </w:rPr>
        <w:t>, а также может быть принята при личном приеме заявителя.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4.2.3. Жалобы в отношении специалистов направляются в адрес главы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Письменные жалобы заявителей, адресованные должностным лицам или главе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направляются по адресу: 606</w:t>
      </w:r>
      <w:r>
        <w:rPr>
          <w:rFonts w:ascii="Arial" w:hAnsi="Arial" w:cs="Arial"/>
          <w:sz w:val="24"/>
          <w:szCs w:val="24"/>
          <w:shd w:val="clear" w:color="auto" w:fill="FFFFFF"/>
        </w:rPr>
        <w:t>587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, Нижегородская область,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Ковернинский</w:t>
      </w:r>
      <w:proofErr w:type="spell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район, </w:t>
      </w:r>
      <w:r>
        <w:rPr>
          <w:rFonts w:ascii="Arial" w:hAnsi="Arial" w:cs="Arial"/>
          <w:sz w:val="24"/>
          <w:szCs w:val="24"/>
          <w:shd w:val="clear" w:color="auto" w:fill="FFFFFF"/>
        </w:rPr>
        <w:t>д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Гавриловка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,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ул.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Шагарова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д.</w:t>
      </w:r>
      <w:r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, либо на адрес электронной почты: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  <w:lang w:val="en-US"/>
        </w:rPr>
        <w:t>gavrilsa</w:t>
      </w:r>
      <w:proofErr w:type="spellEnd"/>
      <w:r w:rsidRPr="00F5792D">
        <w:rPr>
          <w:rFonts w:ascii="Arial" w:hAnsi="Arial" w:cs="Arial"/>
          <w:sz w:val="24"/>
          <w:szCs w:val="24"/>
          <w:shd w:val="clear" w:color="auto" w:fill="FFFFFF"/>
        </w:rPr>
        <w:t>@</w:t>
      </w:r>
      <w:r>
        <w:rPr>
          <w:rFonts w:ascii="Arial" w:hAnsi="Arial" w:cs="Arial"/>
          <w:sz w:val="24"/>
          <w:szCs w:val="24"/>
          <w:shd w:val="clear" w:color="auto" w:fill="FFFFFF"/>
          <w:lang w:val="en-US"/>
        </w:rPr>
        <w:t>mail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  <w:proofErr w:type="spellStart"/>
      <w:r w:rsidRPr="00F5792D">
        <w:rPr>
          <w:rFonts w:ascii="Arial" w:hAnsi="Arial" w:cs="Arial"/>
          <w:sz w:val="24"/>
          <w:szCs w:val="24"/>
          <w:shd w:val="clear" w:color="auto" w:fill="FFFFFF"/>
        </w:rPr>
        <w:t>ru</w:t>
      </w:r>
      <w:proofErr w:type="spellEnd"/>
      <w:r w:rsidRPr="00F5792D">
        <w:rPr>
          <w:rFonts w:ascii="Arial" w:hAnsi="Arial" w:cs="Arial"/>
          <w:sz w:val="24"/>
          <w:szCs w:val="24"/>
          <w:shd w:val="clear" w:color="auto" w:fill="FFFFFF"/>
        </w:rPr>
        <w:t>. Устные обращения принимаются лично, либо по телефонам.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4.2.4. Пись</w:t>
      </w:r>
      <w:r>
        <w:rPr>
          <w:rFonts w:ascii="Arial" w:hAnsi="Arial" w:cs="Arial"/>
          <w:sz w:val="24"/>
          <w:szCs w:val="24"/>
          <w:shd w:val="clear" w:color="auto" w:fill="FFFFFF"/>
        </w:rPr>
        <w:t>менная жалоба должна содержать: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1) полное наименование заинтересованного лица, подающего жалобу, его местонахождение, контактный почтовый адрес;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2) сведения об обжалуемых решениях и действиях (бездействии) и лицах, решения и действия которых обжалуются, доводы, на основании которых заявитель не согласен с решением и действием (бездействием) органа, должностного лица, предоставляющего муниципальную услугу. Заявителем могут быть представлены документы (при наличии), подтверждающие доводы заявителя, либо их копии;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3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) доводы, на основании которых гражданин (его представитель) не согласен с решением и действием (бездействием) должностного лица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4) подпись руководителя (подпись уполномоченного представителя) и дату.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4.2.5. Письменная жалоба составляется в произвольной (свободной) форме и должна быть написана разборчивым почерком, позволяющим разобрать текст.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4.2.6. Жалоба подлежит рассмотрению по существу в течение 15 рабочих дней со дня ее регистрации, а жалоба на отказ в приеме документов у заявителя либо в исправлении допущенных опечаток и ошибок или в случае обжалования установленного срока таких исправлений – в течение 5 рабочих дней со дня ее регистрации.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4.2.7. По результатам рассмотрения жалобы может быть принято одно из следующих решений: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1) жалоба удовлетворена,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lastRenderedPageBreak/>
        <w:t>2) в удовлетворении жалобы отказано.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4.2.8. Не позднее дня, следующего за днем принятия решения, указанного в п. 5.2.6,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4.2.9. Если в результате рассмотрения обращения доводы заявителя признаны обоснованными, то принимается решение о привлечении к ответственности должностного лица, допустившего нарушение в ходе предоставления муниципальной услуги требований действующего законодательства, настоящего административного регламента и повлекшего за собой обращение.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В случае установления в ходе или по результатам рассмотрения жалобы признаков административного правонарушения или преступления глава администрации </w:t>
      </w:r>
      <w:r>
        <w:rPr>
          <w:rFonts w:ascii="Arial" w:hAnsi="Arial" w:cs="Arial"/>
          <w:sz w:val="24"/>
          <w:szCs w:val="24"/>
          <w:shd w:val="clear" w:color="auto" w:fill="FFFFFF"/>
        </w:rPr>
        <w:t>Гавриловского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сельсовета </w:t>
      </w:r>
      <w:r>
        <w:rPr>
          <w:rFonts w:ascii="Arial" w:hAnsi="Arial" w:cs="Arial"/>
          <w:sz w:val="24"/>
          <w:szCs w:val="24"/>
          <w:shd w:val="clear" w:color="auto" w:fill="FFFFFF"/>
        </w:rPr>
        <w:t>Ковернинского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муниципального района направляет имеющиеся материалы в органы прокуратуры.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необоснованным.</w:t>
      </w:r>
    </w:p>
    <w:p w:rsidR="003B26B0" w:rsidRDefault="003B26B0" w:rsidP="00171005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4.2.10. Жалоба считается разрешенной, если рассмотрены все поставленные в ней вопросы, приняты необходимые меры и даны письменные ответы по существу всех поставленных в жалобе вопросов.</w:t>
      </w:r>
    </w:p>
    <w:p w:rsidR="003B26B0" w:rsidRDefault="003B26B0" w:rsidP="00171005">
      <w:pPr>
        <w:ind w:firstLine="709"/>
        <w:jc w:val="both"/>
        <w:rPr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4.3. Обжалование решений, действий или бездействия должностных лиц, предоставляющих муниципальную услугу, в судебном порядке проводится в соответствии с действующим законодательством</w:t>
      </w:r>
      <w:r>
        <w:rPr>
          <w:shd w:val="clear" w:color="auto" w:fill="FFFFFF"/>
        </w:rPr>
        <w:t>.</w:t>
      </w:r>
    </w:p>
    <w:p w:rsidR="003B26B0" w:rsidRDefault="003B26B0" w:rsidP="00414F63">
      <w:pPr>
        <w:jc w:val="right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:rsidR="003B26B0" w:rsidRDefault="003B26B0" w:rsidP="00414F63">
      <w:pPr>
        <w:jc w:val="right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:rsidR="003B26B0" w:rsidRPr="00171005" w:rsidRDefault="003B26B0" w:rsidP="00414F63">
      <w:pPr>
        <w:jc w:val="right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171005">
        <w:rPr>
          <w:rFonts w:ascii="Arial" w:hAnsi="Arial" w:cs="Arial"/>
          <w:b/>
          <w:bCs/>
          <w:sz w:val="24"/>
          <w:szCs w:val="24"/>
          <w:shd w:val="clear" w:color="auto" w:fill="FFFFFF"/>
        </w:rPr>
        <w:t>Приложение 1</w:t>
      </w:r>
    </w:p>
    <w:p w:rsidR="003B26B0" w:rsidRDefault="003B26B0" w:rsidP="00414F63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к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Административному регламенту</w:t>
      </w:r>
    </w:p>
    <w:p w:rsidR="003B26B0" w:rsidRDefault="003B26B0" w:rsidP="00414F63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предоставления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муниципальной услуги</w:t>
      </w:r>
    </w:p>
    <w:p w:rsidR="003B26B0" w:rsidRDefault="003B26B0" w:rsidP="00171005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«Согласование планов снижения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сбросов загрязняющих веществ, </w:t>
      </w:r>
      <w:r w:rsidRPr="00F5792D">
        <w:rPr>
          <w:rFonts w:ascii="Arial" w:hAnsi="Arial" w:cs="Arial"/>
          <w:sz w:val="24"/>
          <w:szCs w:val="24"/>
        </w:rPr>
        <w:br/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иных микроорганизмов в поверхностные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водные объекты,</w:t>
      </w:r>
    </w:p>
    <w:p w:rsidR="003B26B0" w:rsidRDefault="003B26B0" w:rsidP="00171005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подземные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водные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об</w:t>
      </w:r>
      <w:r>
        <w:rPr>
          <w:rFonts w:ascii="Arial" w:hAnsi="Arial" w:cs="Arial"/>
          <w:sz w:val="24"/>
          <w:szCs w:val="24"/>
          <w:shd w:val="clear" w:color="auto" w:fill="FFFFFF"/>
        </w:rPr>
        <w:t>ъекты и на водосборные площади»</w:t>
      </w:r>
    </w:p>
    <w:p w:rsidR="003B26B0" w:rsidRDefault="003B26B0" w:rsidP="00414F63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:rsidR="003B26B0" w:rsidRPr="00171005" w:rsidRDefault="003B26B0" w:rsidP="00414F63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171005">
        <w:rPr>
          <w:rFonts w:ascii="Arial" w:hAnsi="Arial" w:cs="Arial"/>
          <w:b/>
          <w:bCs/>
          <w:sz w:val="24"/>
          <w:szCs w:val="24"/>
          <w:shd w:val="clear" w:color="auto" w:fill="FFFFFF"/>
        </w:rPr>
        <w:t>Блок – схема</w:t>
      </w: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Pr="00171005">
        <w:rPr>
          <w:rFonts w:ascii="Arial" w:hAnsi="Arial" w:cs="Arial"/>
          <w:b/>
          <w:bCs/>
          <w:sz w:val="24"/>
          <w:szCs w:val="24"/>
          <w:shd w:val="clear" w:color="auto" w:fill="FFFFFF"/>
        </w:rPr>
        <w:t>осуществления административных действий (процедур)</w:t>
      </w:r>
    </w:p>
    <w:p w:rsidR="003B26B0" w:rsidRPr="00171005" w:rsidRDefault="003B26B0" w:rsidP="00414F63">
      <w:pPr>
        <w:jc w:val="center"/>
        <w:rPr>
          <w:b/>
          <w:bCs/>
          <w:shd w:val="clear" w:color="auto" w:fill="FFFFFF"/>
        </w:rPr>
      </w:pPr>
      <w:proofErr w:type="gramStart"/>
      <w:r w:rsidRPr="00171005">
        <w:rPr>
          <w:rFonts w:ascii="Arial" w:hAnsi="Arial" w:cs="Arial"/>
          <w:b/>
          <w:bCs/>
          <w:sz w:val="24"/>
          <w:szCs w:val="24"/>
          <w:shd w:val="clear" w:color="auto" w:fill="FFFFFF"/>
        </w:rPr>
        <w:t>при</w:t>
      </w:r>
      <w:proofErr w:type="gramEnd"/>
      <w:r w:rsidRPr="00171005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предоставлении муниципальной услуги</w:t>
      </w:r>
    </w:p>
    <w:p w:rsidR="003B26B0" w:rsidRDefault="003B26B0" w:rsidP="00414F63">
      <w:pPr>
        <w:pStyle w:val="1"/>
        <w:keepNext w:val="0"/>
        <w:keepLines w:val="0"/>
        <w:widowControl w:val="0"/>
        <w:spacing w:before="0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- </w:t>
      </w:r>
      <w:r w:rsidRPr="00F5792D">
        <w:rPr>
          <w:rFonts w:ascii="Arial" w:hAnsi="Arial" w:cs="Arial"/>
          <w:color w:val="auto"/>
          <w:sz w:val="24"/>
          <w:szCs w:val="24"/>
          <w:shd w:val="clear" w:color="auto" w:fill="FFFFFF"/>
        </w:rPr>
        <w:t>Подача заявления</w:t>
      </w:r>
    </w:p>
    <w:p w:rsidR="003B26B0" w:rsidRDefault="003B26B0" w:rsidP="00414F63">
      <w:pPr>
        <w:pStyle w:val="1"/>
        <w:keepNext w:val="0"/>
        <w:keepLines w:val="0"/>
        <w:widowControl w:val="0"/>
        <w:spacing w:before="0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- </w:t>
      </w:r>
      <w:r w:rsidRPr="00F5792D">
        <w:rPr>
          <w:rFonts w:ascii="Arial" w:hAnsi="Arial" w:cs="Arial"/>
          <w:color w:val="auto"/>
          <w:sz w:val="24"/>
          <w:szCs w:val="24"/>
          <w:shd w:val="clear" w:color="auto" w:fill="FFFFFF"/>
        </w:rPr>
        <w:t>Прием заявления о предоставлении муниципальной услуги с необходимым пакетом документов и регистрация</w:t>
      </w:r>
      <w:r w:rsidRPr="00F5792D">
        <w:rPr>
          <w:rFonts w:ascii="Arial" w:hAnsi="Arial" w:cs="Arial"/>
          <w:color w:val="auto"/>
          <w:sz w:val="24"/>
          <w:szCs w:val="24"/>
        </w:rPr>
        <w:br/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- </w:t>
      </w:r>
      <w:r w:rsidRPr="00F5792D">
        <w:rPr>
          <w:rFonts w:ascii="Arial" w:hAnsi="Arial" w:cs="Arial"/>
          <w:color w:val="auto"/>
          <w:sz w:val="24"/>
          <w:szCs w:val="24"/>
          <w:shd w:val="clear" w:color="auto" w:fill="FFFFFF"/>
        </w:rPr>
        <w:t>Принятие решения о согласовании</w:t>
      </w:r>
    </w:p>
    <w:p w:rsidR="003B26B0" w:rsidRDefault="003B26B0" w:rsidP="00414F63">
      <w:pPr>
        <w:pStyle w:val="1"/>
        <w:keepNext w:val="0"/>
        <w:keepLines w:val="0"/>
        <w:widowControl w:val="0"/>
        <w:spacing w:before="0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- </w:t>
      </w:r>
      <w:r w:rsidRPr="00F5792D">
        <w:rPr>
          <w:rFonts w:ascii="Arial" w:hAnsi="Arial" w:cs="Arial"/>
          <w:color w:val="auto"/>
          <w:sz w:val="24"/>
          <w:szCs w:val="24"/>
          <w:shd w:val="clear" w:color="auto" w:fill="FFFFFF"/>
        </w:rPr>
        <w:t>Выдача решения заявителю</w:t>
      </w:r>
      <w:r w:rsidRPr="00F5792D">
        <w:rPr>
          <w:rFonts w:ascii="Arial" w:hAnsi="Arial" w:cs="Arial"/>
          <w:color w:val="auto"/>
          <w:sz w:val="24"/>
          <w:szCs w:val="24"/>
        </w:rPr>
        <w:br/>
      </w:r>
    </w:p>
    <w:p w:rsidR="003B26B0" w:rsidRDefault="003B26B0" w:rsidP="005321B6"/>
    <w:p w:rsidR="003B26B0" w:rsidRPr="00A809A1" w:rsidRDefault="003B26B0" w:rsidP="005321B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B26B0" w:rsidRPr="008468CE" w:rsidRDefault="003B26B0" w:rsidP="005321B6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Par99"/>
      <w:bookmarkEnd w:id="1"/>
      <w:r>
        <w:rPr>
          <w:rFonts w:ascii="Arial" w:hAnsi="Arial" w:cs="Arial"/>
          <w:sz w:val="24"/>
          <w:szCs w:val="24"/>
        </w:rPr>
        <w:br w:type="page"/>
      </w:r>
      <w:r w:rsidRPr="008468CE">
        <w:rPr>
          <w:rFonts w:ascii="Arial" w:hAnsi="Arial" w:cs="Arial"/>
          <w:b/>
          <w:bCs/>
          <w:sz w:val="24"/>
          <w:szCs w:val="24"/>
        </w:rPr>
        <w:lastRenderedPageBreak/>
        <w:t>План снижения сбросов на период с _____ г. по _____ г.</w:t>
      </w:r>
    </w:p>
    <w:p w:rsidR="003B26B0" w:rsidRPr="00DE3EE7" w:rsidRDefault="003B26B0" w:rsidP="005321B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4"/>
        <w:gridCol w:w="1687"/>
        <w:gridCol w:w="2359"/>
        <w:gridCol w:w="1659"/>
        <w:gridCol w:w="1670"/>
        <w:gridCol w:w="1671"/>
        <w:gridCol w:w="1788"/>
        <w:gridCol w:w="1788"/>
        <w:gridCol w:w="1549"/>
      </w:tblGrid>
      <w:tr w:rsidR="003B26B0" w:rsidRPr="00DE3EE7" w:rsidTr="00D03B55">
        <w:trPr>
          <w:trHeight w:val="1423"/>
          <w:tblCellSpacing w:w="5" w:type="nil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8468CE" w:rsidRDefault="003B26B0" w:rsidP="00DE3EE7">
            <w:pPr>
              <w:pStyle w:val="ConsPlusCell"/>
              <w:jc w:val="center"/>
            </w:pPr>
            <w:r w:rsidRPr="008468CE">
              <w:t xml:space="preserve">N </w:t>
            </w:r>
            <w:r w:rsidRPr="008468CE">
              <w:br/>
              <w:t>п/п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8468CE" w:rsidRDefault="003B26B0" w:rsidP="00DE3EE7">
            <w:pPr>
              <w:pStyle w:val="ConsPlusCell"/>
              <w:jc w:val="center"/>
            </w:pPr>
            <w:r w:rsidRPr="008468CE">
              <w:t>Наименование мероприятия</w:t>
            </w:r>
            <w:r>
              <w:t xml:space="preserve"> (этапа </w:t>
            </w:r>
            <w:r w:rsidRPr="008468CE">
              <w:t>мероприятия, по которому</w:t>
            </w:r>
            <w:r>
              <w:t xml:space="preserve"> </w:t>
            </w:r>
            <w:r w:rsidRPr="008468CE">
              <w:t>планируется достижение экологического</w:t>
            </w:r>
            <w:r w:rsidRPr="008468CE">
              <w:br/>
              <w:t xml:space="preserve"> эффекта)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8468CE" w:rsidRDefault="003B26B0" w:rsidP="00DE3EE7">
            <w:pPr>
              <w:pStyle w:val="ConsPlusCell"/>
              <w:jc w:val="center"/>
            </w:pPr>
            <w:r w:rsidRPr="008468CE">
              <w:t>Номер</w:t>
            </w:r>
            <w:r>
              <w:t xml:space="preserve"> </w:t>
            </w:r>
            <w:r w:rsidRPr="008468CE">
              <w:t>канализационного выпуска в водный объект централизованную</w:t>
            </w:r>
            <w:r>
              <w:t xml:space="preserve"> систему </w:t>
            </w:r>
            <w:r w:rsidRPr="008468CE">
              <w:t>водоотведения)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Default="003B26B0" w:rsidP="00DE3EE7">
            <w:pPr>
              <w:pStyle w:val="ConsPlusCell"/>
              <w:jc w:val="center"/>
              <w:rPr>
                <w:rFonts w:cs="Times New Roman"/>
              </w:rPr>
            </w:pPr>
            <w:r w:rsidRPr="008468CE">
              <w:t>Срок</w:t>
            </w:r>
          </w:p>
          <w:p w:rsidR="003B26B0" w:rsidRPr="008468CE" w:rsidRDefault="003B26B0" w:rsidP="00DE3EE7">
            <w:pPr>
              <w:pStyle w:val="ConsPlusCell"/>
              <w:jc w:val="center"/>
            </w:pPr>
            <w:proofErr w:type="gramStart"/>
            <w:r w:rsidRPr="008468CE">
              <w:t>выполнения</w:t>
            </w:r>
            <w:proofErr w:type="gramEnd"/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8468CE" w:rsidRDefault="003B26B0" w:rsidP="00DE3EE7">
            <w:pPr>
              <w:pStyle w:val="ConsPlusCell"/>
              <w:jc w:val="center"/>
            </w:pPr>
            <w:r w:rsidRPr="008468CE">
              <w:t xml:space="preserve">Данные о сбросах загрязняющих веществ, </w:t>
            </w:r>
            <w:r>
              <w:t xml:space="preserve">иных веществ и </w:t>
            </w:r>
            <w:r w:rsidRPr="008468CE">
              <w:t>микроорганизмов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Default="003B26B0" w:rsidP="00DE3EE7">
            <w:pPr>
              <w:pStyle w:val="ConsPlusCell"/>
              <w:jc w:val="center"/>
            </w:pPr>
            <w:r w:rsidRPr="008468CE">
              <w:t>Достигаемый</w:t>
            </w:r>
            <w:r>
              <w:t xml:space="preserve"> </w:t>
            </w:r>
            <w:r w:rsidRPr="008468CE">
              <w:t>экологический</w:t>
            </w:r>
            <w:r>
              <w:t xml:space="preserve"> эффект от </w:t>
            </w:r>
            <w:r w:rsidRPr="008468CE">
              <w:t>мероприятия (снижение с</w:t>
            </w:r>
            <w:r>
              <w:t xml:space="preserve"> </w:t>
            </w:r>
            <w:r w:rsidRPr="008468CE">
              <w:t xml:space="preserve">мг/л, т/г до </w:t>
            </w:r>
            <w:r>
              <w:t>мг/л, т/г)</w:t>
            </w:r>
          </w:p>
          <w:p w:rsidR="003B26B0" w:rsidRPr="008468CE" w:rsidRDefault="00AB0732" w:rsidP="00DE3EE7">
            <w:pPr>
              <w:pStyle w:val="ConsPlusCell"/>
              <w:jc w:val="center"/>
              <w:rPr>
                <w:rFonts w:cs="Times New Roman"/>
              </w:rPr>
            </w:pPr>
            <w:hyperlink w:anchor="Par126" w:history="1">
              <w:r w:rsidR="003B26B0" w:rsidRPr="008468CE">
                <w:t>&lt;**&gt;</w:t>
              </w:r>
            </w:hyperlink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8468CE" w:rsidRDefault="003B26B0" w:rsidP="00DE3EE7">
            <w:pPr>
              <w:pStyle w:val="ConsPlusCell"/>
              <w:jc w:val="center"/>
            </w:pPr>
            <w:r w:rsidRPr="008468CE">
              <w:t>Объем</w:t>
            </w:r>
            <w:r>
              <w:t xml:space="preserve"> </w:t>
            </w:r>
            <w:r w:rsidRPr="008468CE">
              <w:t>расходов на меро</w:t>
            </w:r>
            <w:r>
              <w:t xml:space="preserve">приятие </w:t>
            </w:r>
            <w:r w:rsidRPr="008468CE">
              <w:t>(этап</w:t>
            </w:r>
            <w:r>
              <w:t xml:space="preserve"> </w:t>
            </w:r>
            <w:r w:rsidRPr="008468CE">
              <w:t>мероприятия),</w:t>
            </w:r>
            <w:r>
              <w:t xml:space="preserve"> </w:t>
            </w:r>
            <w:r w:rsidRPr="008468CE">
              <w:t>тыс. рублей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8468CE" w:rsidRDefault="003B26B0" w:rsidP="00DE3EE7">
            <w:pPr>
              <w:pStyle w:val="ConsPlusCell"/>
              <w:jc w:val="center"/>
            </w:pPr>
            <w:r w:rsidRPr="008468CE">
              <w:t>Планируемое</w:t>
            </w:r>
            <w:r>
              <w:t xml:space="preserve"> снижение </w:t>
            </w:r>
            <w:r w:rsidRPr="008468CE">
              <w:t>платы за</w:t>
            </w:r>
            <w:r>
              <w:t xml:space="preserve"> </w:t>
            </w:r>
            <w:r w:rsidRPr="008468CE">
              <w:t>негативное</w:t>
            </w:r>
            <w:r>
              <w:t xml:space="preserve"> воздействие на </w:t>
            </w:r>
            <w:r w:rsidRPr="008468CE">
              <w:t>окружающую</w:t>
            </w:r>
            <w:r>
              <w:t xml:space="preserve"> </w:t>
            </w:r>
            <w:r w:rsidRPr="008468CE">
              <w:t>среду на 1 рубль</w:t>
            </w:r>
            <w:r>
              <w:t xml:space="preserve"> вложенных </w:t>
            </w:r>
            <w:r w:rsidRPr="008468CE">
              <w:t>средств</w:t>
            </w:r>
          </w:p>
        </w:tc>
      </w:tr>
      <w:tr w:rsidR="003B26B0" w:rsidRPr="00A809A1" w:rsidTr="00D03B55">
        <w:trPr>
          <w:trHeight w:val="2828"/>
          <w:tblCellSpacing w:w="5" w:type="nil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Default="003B26B0" w:rsidP="00A273DE">
            <w:pPr>
              <w:pStyle w:val="ConsPlusCell"/>
              <w:rPr>
                <w:rFonts w:cs="Times New Roman"/>
              </w:rPr>
            </w:pPr>
            <w:proofErr w:type="gramStart"/>
            <w:r w:rsidRPr="008468CE">
              <w:t>до</w:t>
            </w:r>
            <w:proofErr w:type="gramEnd"/>
            <w:r>
              <w:t xml:space="preserve"> </w:t>
            </w:r>
            <w:r w:rsidRPr="008468CE">
              <w:t>мероприятия,</w:t>
            </w:r>
          </w:p>
          <w:p w:rsidR="003B26B0" w:rsidRPr="008468CE" w:rsidRDefault="003B26B0" w:rsidP="00A273DE">
            <w:pPr>
              <w:pStyle w:val="ConsPlusCell"/>
            </w:pPr>
            <w:proofErr w:type="gramStart"/>
            <w:r w:rsidRPr="008468CE">
              <w:t>мг</w:t>
            </w:r>
            <w:proofErr w:type="gramEnd"/>
            <w:r w:rsidRPr="008468CE">
              <w:t xml:space="preserve">/л, т/г  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Default="003B26B0" w:rsidP="00A273DE">
            <w:pPr>
              <w:pStyle w:val="ConsPlusCell"/>
              <w:rPr>
                <w:rFonts w:cs="Times New Roman"/>
              </w:rPr>
            </w:pPr>
            <w:proofErr w:type="gramStart"/>
            <w:r w:rsidRPr="008468CE">
              <w:t>после</w:t>
            </w:r>
            <w:proofErr w:type="gramEnd"/>
            <w:r>
              <w:t xml:space="preserve"> </w:t>
            </w:r>
            <w:r w:rsidRPr="008468CE">
              <w:t>мероприятия,</w:t>
            </w:r>
          </w:p>
          <w:p w:rsidR="003B26B0" w:rsidRPr="008468CE" w:rsidRDefault="003B26B0" w:rsidP="00A273DE">
            <w:pPr>
              <w:pStyle w:val="ConsPlusCell"/>
            </w:pPr>
            <w:proofErr w:type="gramStart"/>
            <w:r w:rsidRPr="008468CE">
              <w:t>мг</w:t>
            </w:r>
            <w:proofErr w:type="gramEnd"/>
            <w:r w:rsidRPr="008468CE">
              <w:t xml:space="preserve">/л, т/г  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6B0" w:rsidRPr="00A809A1" w:rsidTr="00D03B55">
        <w:trPr>
          <w:trHeight w:val="402"/>
          <w:tblCellSpacing w:w="5" w:type="nil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2</w:t>
            </w:r>
          </w:p>
        </w:tc>
        <w:tc>
          <w:tcPr>
            <w:tcW w:w="2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4</w:t>
            </w:r>
          </w:p>
        </w:tc>
        <w:tc>
          <w:tcPr>
            <w:tcW w:w="1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5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6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7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8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8468CE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9</w:t>
            </w:r>
          </w:p>
        </w:tc>
      </w:tr>
      <w:tr w:rsidR="003B26B0" w:rsidRPr="00A809A1" w:rsidTr="00D03B55">
        <w:trPr>
          <w:trHeight w:val="357"/>
          <w:tblCellSpacing w:w="5" w:type="nil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26B0" w:rsidRPr="00A809A1" w:rsidRDefault="003B26B0" w:rsidP="005321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26B0" w:rsidRPr="006401CC" w:rsidRDefault="003B26B0" w:rsidP="005321B6">
      <w:pPr>
        <w:pStyle w:val="ConsPlusNonformat"/>
        <w:rPr>
          <w:rFonts w:ascii="Arial" w:hAnsi="Arial" w:cs="Arial"/>
          <w:sz w:val="24"/>
          <w:szCs w:val="24"/>
        </w:rPr>
      </w:pPr>
      <w:bookmarkStart w:id="2" w:name="Par122"/>
      <w:bookmarkEnd w:id="2"/>
      <w:r w:rsidRPr="006401CC">
        <w:rPr>
          <w:rFonts w:ascii="Arial" w:hAnsi="Arial" w:cs="Arial"/>
          <w:sz w:val="24"/>
          <w:szCs w:val="24"/>
        </w:rPr>
        <w:t>Исполнитель _________________ _____________ ______________________</w:t>
      </w:r>
    </w:p>
    <w:p w:rsidR="003B26B0" w:rsidRPr="006401CC" w:rsidRDefault="003B26B0" w:rsidP="005321B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401CC">
        <w:rPr>
          <w:rFonts w:ascii="Arial" w:hAnsi="Arial" w:cs="Arial"/>
          <w:sz w:val="24"/>
          <w:szCs w:val="24"/>
        </w:rPr>
        <w:t>(</w:t>
      </w:r>
      <w:proofErr w:type="gramStart"/>
      <w:r w:rsidRPr="006401CC">
        <w:rPr>
          <w:rFonts w:ascii="Arial" w:hAnsi="Arial" w:cs="Arial"/>
          <w:sz w:val="24"/>
          <w:szCs w:val="24"/>
        </w:rPr>
        <w:t>должность</w:t>
      </w:r>
      <w:proofErr w:type="gramEnd"/>
      <w:r w:rsidRPr="006401C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(подпись)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401CC">
        <w:rPr>
          <w:rFonts w:ascii="Arial" w:hAnsi="Arial" w:cs="Arial"/>
          <w:sz w:val="24"/>
          <w:szCs w:val="24"/>
        </w:rPr>
        <w:t>(</w:t>
      </w:r>
      <w:proofErr w:type="spellStart"/>
      <w:r w:rsidRPr="006401CC">
        <w:rPr>
          <w:rFonts w:ascii="Arial" w:hAnsi="Arial" w:cs="Arial"/>
          <w:sz w:val="24"/>
          <w:szCs w:val="24"/>
        </w:rPr>
        <w:t>ф.и.о.</w:t>
      </w:r>
      <w:proofErr w:type="spellEnd"/>
      <w:r w:rsidRPr="006401CC">
        <w:rPr>
          <w:rFonts w:ascii="Arial" w:hAnsi="Arial" w:cs="Arial"/>
          <w:sz w:val="24"/>
          <w:szCs w:val="24"/>
        </w:rPr>
        <w:t>)</w:t>
      </w:r>
    </w:p>
    <w:p w:rsidR="003B26B0" w:rsidRPr="006401CC" w:rsidRDefault="003B26B0" w:rsidP="005321B6">
      <w:pPr>
        <w:pStyle w:val="ConsPlusNonformat"/>
        <w:rPr>
          <w:rFonts w:ascii="Arial" w:hAnsi="Arial" w:cs="Arial"/>
          <w:sz w:val="24"/>
          <w:szCs w:val="24"/>
        </w:rPr>
      </w:pPr>
    </w:p>
    <w:p w:rsidR="003B26B0" w:rsidRPr="006401CC" w:rsidRDefault="003B26B0" w:rsidP="005321B6">
      <w:pPr>
        <w:pStyle w:val="ConsPlusNonformat"/>
        <w:rPr>
          <w:rFonts w:ascii="Arial" w:hAnsi="Arial" w:cs="Arial"/>
        </w:rPr>
      </w:pPr>
      <w:r w:rsidRPr="006401CC">
        <w:rPr>
          <w:rFonts w:ascii="Arial" w:hAnsi="Arial" w:cs="Arial"/>
        </w:rPr>
        <w:t>&lt;*&gt; Указывается наименование организации, осу</w:t>
      </w:r>
      <w:r>
        <w:rPr>
          <w:rFonts w:ascii="Arial" w:hAnsi="Arial" w:cs="Arial"/>
        </w:rPr>
        <w:t xml:space="preserve">ществляющей водоотведение, или </w:t>
      </w:r>
      <w:r w:rsidRPr="006401CC">
        <w:rPr>
          <w:rFonts w:ascii="Arial" w:hAnsi="Arial" w:cs="Arial"/>
        </w:rPr>
        <w:t xml:space="preserve">абонента, категория которого определена Правительством Российской Федерации в соответствии с </w:t>
      </w:r>
      <w:hyperlink r:id="rId6" w:history="1">
        <w:r w:rsidRPr="006401CC">
          <w:rPr>
            <w:rFonts w:ascii="Arial" w:hAnsi="Arial" w:cs="Arial"/>
          </w:rPr>
          <w:t xml:space="preserve">частью 1 </w:t>
        </w:r>
        <w:r>
          <w:rPr>
            <w:rFonts w:ascii="Arial" w:hAnsi="Arial" w:cs="Arial"/>
          </w:rPr>
          <w:t>с</w:t>
        </w:r>
        <w:r w:rsidRPr="006401CC">
          <w:rPr>
            <w:rFonts w:ascii="Arial" w:hAnsi="Arial" w:cs="Arial"/>
          </w:rPr>
          <w:t>татьи 27</w:t>
        </w:r>
      </w:hyperlink>
      <w:r w:rsidRPr="006401CC">
        <w:rPr>
          <w:rFonts w:ascii="Arial" w:hAnsi="Arial" w:cs="Arial"/>
        </w:rPr>
        <w:t xml:space="preserve"> Федерального закона "О водоснабжении и водоотведении".</w:t>
      </w:r>
    </w:p>
    <w:p w:rsidR="003B26B0" w:rsidRPr="005B7247" w:rsidRDefault="003B26B0" w:rsidP="005B7247">
      <w:pPr>
        <w:pStyle w:val="ConsPlusNonformat"/>
        <w:rPr>
          <w:rFonts w:ascii="Arial" w:hAnsi="Arial" w:cs="Arial"/>
        </w:rPr>
      </w:pPr>
      <w:bookmarkStart w:id="3" w:name="Par126"/>
      <w:bookmarkEnd w:id="3"/>
      <w:r w:rsidRPr="006401CC">
        <w:t xml:space="preserve">&lt;**&gt; </w:t>
      </w:r>
      <w:r w:rsidRPr="005B7247">
        <w:rPr>
          <w:rFonts w:ascii="Arial" w:hAnsi="Arial" w:cs="Arial"/>
        </w:rPr>
        <w:t>Указывается фактическое снижение концентрации (миллиграмм на литр), количества (массы) (тонн в год) по конкретному загрязняющему веществу, иному веществу и микроорганизму по конкретному канализационному выпуску, в том числе по каждому этапу мероприятия по годам реализации плана.</w:t>
      </w:r>
    </w:p>
    <w:p w:rsidR="003B26B0" w:rsidRDefault="003B26B0" w:rsidP="005B7247">
      <w:pPr>
        <w:pStyle w:val="ConsPlusNonformat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cs="Times New Roman"/>
        </w:rPr>
        <w:br w:type="page"/>
      </w:r>
    </w:p>
    <w:p w:rsidR="003B26B0" w:rsidRPr="00171005" w:rsidRDefault="003B26B0" w:rsidP="008468CE">
      <w:pPr>
        <w:jc w:val="right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Приложение 2</w:t>
      </w:r>
    </w:p>
    <w:p w:rsidR="003B26B0" w:rsidRDefault="003B26B0" w:rsidP="008468CE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к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Административному регламенту</w:t>
      </w:r>
    </w:p>
    <w:p w:rsidR="003B26B0" w:rsidRDefault="003B26B0" w:rsidP="008468CE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предоставления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муниципальной услуги</w:t>
      </w:r>
    </w:p>
    <w:p w:rsidR="003B26B0" w:rsidRDefault="003B26B0" w:rsidP="00522897">
      <w:pPr>
        <w:pStyle w:val="ConsPlusNonformat"/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«Согласование планов снижения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сбросов </w:t>
      </w:r>
    </w:p>
    <w:p w:rsidR="003B26B0" w:rsidRDefault="003B26B0" w:rsidP="00522897">
      <w:pPr>
        <w:pStyle w:val="ConsPlusNonformat"/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загрязняющих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веществ, иных микроорганизмов в </w:t>
      </w:r>
    </w:p>
    <w:p w:rsidR="003B26B0" w:rsidRDefault="003B26B0" w:rsidP="00522897">
      <w:pPr>
        <w:pStyle w:val="ConsPlusNonformat"/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поверхностные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водные объекты,</w:t>
      </w:r>
    </w:p>
    <w:p w:rsidR="003B26B0" w:rsidRDefault="003B26B0" w:rsidP="005228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подземные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водные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об</w:t>
      </w:r>
      <w:r>
        <w:rPr>
          <w:rFonts w:ascii="Arial" w:hAnsi="Arial" w:cs="Arial"/>
          <w:sz w:val="24"/>
          <w:szCs w:val="24"/>
          <w:shd w:val="clear" w:color="auto" w:fill="FFFFFF"/>
        </w:rPr>
        <w:t>ъекты и на водосборные площади»</w:t>
      </w:r>
      <w:r w:rsidRPr="008468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6B0" w:rsidRDefault="003B26B0" w:rsidP="008468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26B0" w:rsidRDefault="003B26B0" w:rsidP="008468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26B0" w:rsidRPr="00D03B55" w:rsidRDefault="003B26B0" w:rsidP="00522897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D03B55">
        <w:rPr>
          <w:rFonts w:ascii="Arial" w:hAnsi="Arial" w:cs="Arial"/>
          <w:sz w:val="24"/>
          <w:szCs w:val="24"/>
        </w:rPr>
        <w:t>СОГЛАСОВАНО:</w:t>
      </w:r>
      <w:r w:rsidRPr="00D03B55">
        <w:rPr>
          <w:rFonts w:ascii="Arial" w:hAnsi="Arial" w:cs="Arial"/>
          <w:sz w:val="24"/>
          <w:szCs w:val="24"/>
        </w:rPr>
        <w:tab/>
      </w:r>
      <w:proofErr w:type="gramEnd"/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>УТВЕРЖДАЮ:</w:t>
      </w:r>
    </w:p>
    <w:p w:rsidR="003B26B0" w:rsidRPr="00D03B55" w:rsidRDefault="003B26B0" w:rsidP="00522897">
      <w:pPr>
        <w:rPr>
          <w:rFonts w:ascii="Arial" w:hAnsi="Arial" w:cs="Arial"/>
          <w:sz w:val="24"/>
          <w:szCs w:val="24"/>
        </w:rPr>
      </w:pPr>
      <w:r w:rsidRPr="00D03B55">
        <w:rPr>
          <w:rFonts w:ascii="Arial" w:hAnsi="Arial" w:cs="Arial"/>
          <w:sz w:val="24"/>
          <w:szCs w:val="24"/>
        </w:rPr>
        <w:t>Глава администрации</w:t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>____________________________</w:t>
      </w:r>
    </w:p>
    <w:p w:rsidR="003B26B0" w:rsidRPr="00D03B55" w:rsidRDefault="003B26B0" w:rsidP="00D03B55">
      <w:pPr>
        <w:pStyle w:val="ConsPlusNonformat"/>
        <w:jc w:val="right"/>
        <w:rPr>
          <w:rFonts w:ascii="Arial" w:hAnsi="Arial" w:cs="Arial"/>
        </w:rPr>
      </w:pPr>
      <w:r w:rsidRPr="00D03B55">
        <w:rPr>
          <w:rFonts w:ascii="Arial" w:hAnsi="Arial" w:cs="Arial"/>
          <w:sz w:val="24"/>
          <w:szCs w:val="24"/>
        </w:rPr>
        <w:t>Гавриловского сельсовета</w:t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</w:rPr>
        <w:t>(</w:t>
      </w:r>
      <w:proofErr w:type="gramEnd"/>
      <w:r w:rsidRPr="00D03B55">
        <w:rPr>
          <w:rFonts w:ascii="Arial" w:hAnsi="Arial" w:cs="Arial"/>
        </w:rPr>
        <w:t xml:space="preserve">должность руководителя и наименование организации (абонента)) </w:t>
      </w:r>
      <w:hyperlink w:anchor="Par122" w:history="1">
        <w:r w:rsidRPr="00D03B55">
          <w:rPr>
            <w:rFonts w:ascii="Arial" w:hAnsi="Arial" w:cs="Arial"/>
          </w:rPr>
          <w:t>&lt;*&gt;</w:t>
        </w:r>
      </w:hyperlink>
    </w:p>
    <w:p w:rsidR="003B26B0" w:rsidRPr="00D03B55" w:rsidRDefault="003B26B0">
      <w:pPr>
        <w:rPr>
          <w:rFonts w:ascii="Arial" w:hAnsi="Arial" w:cs="Arial"/>
          <w:sz w:val="24"/>
          <w:szCs w:val="24"/>
        </w:rPr>
      </w:pPr>
      <w:r w:rsidRPr="00D03B55">
        <w:rPr>
          <w:rFonts w:ascii="Arial" w:hAnsi="Arial" w:cs="Arial"/>
          <w:sz w:val="24"/>
          <w:szCs w:val="24"/>
        </w:rPr>
        <w:t>____________________________</w:t>
      </w:r>
    </w:p>
    <w:p w:rsidR="003B26B0" w:rsidRPr="00D03B55" w:rsidRDefault="003B26B0" w:rsidP="008468CE">
      <w:pPr>
        <w:pStyle w:val="ConsPlusNonformat"/>
        <w:rPr>
          <w:rFonts w:ascii="Arial" w:hAnsi="Arial" w:cs="Arial"/>
        </w:rPr>
      </w:pPr>
      <w:r w:rsidRPr="00D03B55">
        <w:rPr>
          <w:rFonts w:ascii="Arial" w:hAnsi="Arial" w:cs="Arial"/>
        </w:rPr>
        <w:t>(</w:t>
      </w:r>
      <w:proofErr w:type="gramStart"/>
      <w:r w:rsidRPr="00D03B55">
        <w:rPr>
          <w:rFonts w:ascii="Arial" w:hAnsi="Arial" w:cs="Arial"/>
        </w:rPr>
        <w:t>подпись</w:t>
      </w:r>
      <w:proofErr w:type="gramEnd"/>
      <w:r w:rsidRPr="00D03B55">
        <w:rPr>
          <w:rFonts w:ascii="Arial" w:hAnsi="Arial" w:cs="Arial"/>
        </w:rPr>
        <w:t xml:space="preserve">, </w:t>
      </w:r>
      <w:proofErr w:type="spellStart"/>
      <w:r w:rsidRPr="00D03B55">
        <w:rPr>
          <w:rFonts w:ascii="Arial" w:hAnsi="Arial" w:cs="Arial"/>
        </w:rPr>
        <w:t>ф.и.о.</w:t>
      </w:r>
      <w:proofErr w:type="spellEnd"/>
      <w:r w:rsidRPr="00D03B55">
        <w:rPr>
          <w:rFonts w:ascii="Arial" w:hAnsi="Arial" w:cs="Arial"/>
        </w:rPr>
        <w:t xml:space="preserve"> руководителя)</w:t>
      </w:r>
    </w:p>
    <w:p w:rsidR="003B26B0" w:rsidRPr="00D03B55" w:rsidRDefault="003B26B0" w:rsidP="00522897">
      <w:pPr>
        <w:pStyle w:val="ConsPlusNonformat"/>
        <w:rPr>
          <w:rFonts w:ascii="Arial" w:hAnsi="Arial" w:cs="Arial"/>
          <w:sz w:val="24"/>
          <w:szCs w:val="24"/>
        </w:rPr>
      </w:pPr>
      <w:r w:rsidRPr="00D03B55">
        <w:rPr>
          <w:rFonts w:ascii="Arial" w:hAnsi="Arial" w:cs="Arial"/>
          <w:sz w:val="24"/>
          <w:szCs w:val="24"/>
        </w:rPr>
        <w:t>"__" _________________ 20__ г.</w:t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  <w:t>"__" _________________ 20__г.</w:t>
      </w:r>
    </w:p>
    <w:p w:rsidR="003B26B0" w:rsidRPr="00D03B55" w:rsidRDefault="003B26B0" w:rsidP="008468CE">
      <w:pPr>
        <w:pStyle w:val="ConsPlusNonformat"/>
        <w:rPr>
          <w:rFonts w:ascii="Arial" w:hAnsi="Arial" w:cs="Arial"/>
          <w:sz w:val="24"/>
          <w:szCs w:val="24"/>
        </w:rPr>
      </w:pPr>
    </w:p>
    <w:p w:rsidR="003B26B0" w:rsidRPr="00D03B55" w:rsidRDefault="003B26B0" w:rsidP="008468CE">
      <w:pPr>
        <w:pStyle w:val="ConsPlusNonformat"/>
        <w:rPr>
          <w:rFonts w:ascii="Arial" w:hAnsi="Arial" w:cs="Arial"/>
          <w:sz w:val="24"/>
          <w:szCs w:val="24"/>
        </w:rPr>
      </w:pPr>
      <w:r w:rsidRPr="00D03B55">
        <w:rPr>
          <w:rFonts w:ascii="Arial" w:hAnsi="Arial" w:cs="Arial"/>
          <w:sz w:val="24"/>
          <w:szCs w:val="24"/>
        </w:rPr>
        <w:t>М.П.</w:t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</w:r>
      <w:r w:rsidRPr="00D03B55">
        <w:rPr>
          <w:rFonts w:ascii="Arial" w:hAnsi="Arial" w:cs="Arial"/>
          <w:sz w:val="24"/>
          <w:szCs w:val="24"/>
        </w:rPr>
        <w:tab/>
        <w:t>М.П.</w:t>
      </w:r>
    </w:p>
    <w:p w:rsidR="003B26B0" w:rsidRDefault="003B26B0" w:rsidP="005321B6">
      <w:pPr>
        <w:jc w:val="right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:rsidR="003B26B0" w:rsidRPr="00171005" w:rsidRDefault="003B26B0" w:rsidP="005321B6">
      <w:pPr>
        <w:jc w:val="right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Приложение 3</w:t>
      </w:r>
    </w:p>
    <w:p w:rsidR="003B26B0" w:rsidRDefault="003B26B0" w:rsidP="005321B6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к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Административному регламенту</w:t>
      </w:r>
    </w:p>
    <w:p w:rsidR="003B26B0" w:rsidRDefault="003B26B0" w:rsidP="005321B6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предоставления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муниципальной услуги</w:t>
      </w:r>
    </w:p>
    <w:p w:rsidR="003B26B0" w:rsidRDefault="003B26B0" w:rsidP="005321B6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 w:rsidRPr="00F5792D">
        <w:rPr>
          <w:rFonts w:ascii="Arial" w:hAnsi="Arial" w:cs="Arial"/>
          <w:sz w:val="24"/>
          <w:szCs w:val="24"/>
          <w:shd w:val="clear" w:color="auto" w:fill="FFFFFF"/>
        </w:rPr>
        <w:t>«Согласование планов снижения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сбросов загрязняющих веществ, </w:t>
      </w:r>
      <w:r w:rsidRPr="00F5792D">
        <w:rPr>
          <w:rFonts w:ascii="Arial" w:hAnsi="Arial" w:cs="Arial"/>
          <w:sz w:val="24"/>
          <w:szCs w:val="24"/>
        </w:rPr>
        <w:br/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иных микроорганизмов в поверхностные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водные объекты,</w:t>
      </w:r>
    </w:p>
    <w:p w:rsidR="003B26B0" w:rsidRDefault="003B26B0" w:rsidP="005321B6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F5792D">
        <w:rPr>
          <w:rFonts w:ascii="Arial" w:hAnsi="Arial" w:cs="Arial"/>
          <w:sz w:val="24"/>
          <w:szCs w:val="24"/>
          <w:shd w:val="clear" w:color="auto" w:fill="FFFFFF"/>
        </w:rPr>
        <w:t>подземные</w:t>
      </w:r>
      <w:proofErr w:type="gramEnd"/>
      <w:r w:rsidRPr="00F5792D">
        <w:rPr>
          <w:rFonts w:ascii="Arial" w:hAnsi="Arial" w:cs="Arial"/>
          <w:sz w:val="24"/>
          <w:szCs w:val="24"/>
          <w:shd w:val="clear" w:color="auto" w:fill="FFFFFF"/>
        </w:rPr>
        <w:t xml:space="preserve"> водные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5792D">
        <w:rPr>
          <w:rFonts w:ascii="Arial" w:hAnsi="Arial" w:cs="Arial"/>
          <w:sz w:val="24"/>
          <w:szCs w:val="24"/>
          <w:shd w:val="clear" w:color="auto" w:fill="FFFFFF"/>
        </w:rPr>
        <w:t>об</w:t>
      </w:r>
      <w:r>
        <w:rPr>
          <w:rFonts w:ascii="Arial" w:hAnsi="Arial" w:cs="Arial"/>
          <w:sz w:val="24"/>
          <w:szCs w:val="24"/>
          <w:shd w:val="clear" w:color="auto" w:fill="FFFFFF"/>
        </w:rPr>
        <w:t>ъекты и на водосборные площади»</w:t>
      </w:r>
    </w:p>
    <w:p w:rsidR="003B26B0" w:rsidRDefault="003B26B0" w:rsidP="00DE3EE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B26B0" w:rsidRPr="009C763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809A1">
        <w:rPr>
          <w:rFonts w:ascii="Times New Roman" w:hAnsi="Times New Roman" w:cs="Times New Roman"/>
          <w:sz w:val="28"/>
          <w:szCs w:val="28"/>
        </w:rPr>
        <w:t xml:space="preserve">   </w:t>
      </w:r>
      <w:r w:rsidRPr="009C7635">
        <w:rPr>
          <w:rFonts w:ascii="Arial" w:hAnsi="Arial" w:cs="Arial"/>
          <w:sz w:val="24"/>
          <w:szCs w:val="24"/>
        </w:rPr>
        <w:t>УТВЕРЖДАЮ:</w:t>
      </w:r>
    </w:p>
    <w:p w:rsidR="003B26B0" w:rsidRPr="009C763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9C7635">
        <w:rPr>
          <w:rFonts w:ascii="Arial" w:hAnsi="Arial" w:cs="Arial"/>
          <w:sz w:val="24"/>
          <w:szCs w:val="24"/>
        </w:rPr>
        <w:t xml:space="preserve">     ___________________________</w:t>
      </w:r>
    </w:p>
    <w:p w:rsidR="003B26B0" w:rsidRPr="009C763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9C7635">
        <w:rPr>
          <w:rFonts w:ascii="Arial" w:hAnsi="Arial" w:cs="Arial"/>
          <w:sz w:val="24"/>
          <w:szCs w:val="24"/>
        </w:rPr>
        <w:t xml:space="preserve">     (</w:t>
      </w:r>
      <w:proofErr w:type="gramStart"/>
      <w:r w:rsidRPr="009C7635">
        <w:rPr>
          <w:rFonts w:ascii="Arial" w:hAnsi="Arial" w:cs="Arial"/>
          <w:sz w:val="24"/>
          <w:szCs w:val="24"/>
        </w:rPr>
        <w:t>должность</w:t>
      </w:r>
      <w:proofErr w:type="gramEnd"/>
      <w:r w:rsidRPr="009C7635">
        <w:rPr>
          <w:rFonts w:ascii="Arial" w:hAnsi="Arial" w:cs="Arial"/>
          <w:sz w:val="24"/>
          <w:szCs w:val="24"/>
        </w:rPr>
        <w:t xml:space="preserve"> руководителя и наименование </w:t>
      </w:r>
    </w:p>
    <w:p w:rsidR="003B26B0" w:rsidRPr="009C763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proofErr w:type="gramStart"/>
      <w:r w:rsidRPr="009C7635">
        <w:rPr>
          <w:rFonts w:ascii="Arial" w:hAnsi="Arial" w:cs="Arial"/>
          <w:sz w:val="24"/>
          <w:szCs w:val="24"/>
        </w:rPr>
        <w:t>организации</w:t>
      </w:r>
      <w:proofErr w:type="gramEnd"/>
      <w:r w:rsidRPr="009C7635">
        <w:rPr>
          <w:rFonts w:ascii="Arial" w:hAnsi="Arial" w:cs="Arial"/>
          <w:sz w:val="24"/>
          <w:szCs w:val="24"/>
        </w:rPr>
        <w:t xml:space="preserve"> (абонента)) </w:t>
      </w:r>
      <w:hyperlink w:anchor="Par187" w:history="1">
        <w:r w:rsidRPr="009C7635">
          <w:rPr>
            <w:rFonts w:ascii="Arial" w:hAnsi="Arial" w:cs="Arial"/>
            <w:sz w:val="24"/>
            <w:szCs w:val="24"/>
          </w:rPr>
          <w:t>&lt;*&gt;</w:t>
        </w:r>
      </w:hyperlink>
    </w:p>
    <w:p w:rsidR="003B26B0" w:rsidRPr="009C763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9C7635">
        <w:rPr>
          <w:rFonts w:ascii="Arial" w:hAnsi="Arial" w:cs="Arial"/>
          <w:sz w:val="24"/>
          <w:szCs w:val="24"/>
        </w:rPr>
        <w:t>__________________________</w:t>
      </w:r>
    </w:p>
    <w:p w:rsidR="003B26B0" w:rsidRPr="009C763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9C7635">
        <w:rPr>
          <w:rFonts w:ascii="Arial" w:hAnsi="Arial" w:cs="Arial"/>
          <w:sz w:val="24"/>
          <w:szCs w:val="24"/>
        </w:rPr>
        <w:t xml:space="preserve">      (</w:t>
      </w:r>
      <w:proofErr w:type="gramStart"/>
      <w:r w:rsidRPr="009C7635">
        <w:rPr>
          <w:rFonts w:ascii="Arial" w:hAnsi="Arial" w:cs="Arial"/>
          <w:sz w:val="24"/>
          <w:szCs w:val="24"/>
        </w:rPr>
        <w:t>подпись</w:t>
      </w:r>
      <w:proofErr w:type="gramEnd"/>
      <w:r w:rsidRPr="009C763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C7635">
        <w:rPr>
          <w:rFonts w:ascii="Arial" w:hAnsi="Arial" w:cs="Arial"/>
          <w:sz w:val="24"/>
          <w:szCs w:val="24"/>
        </w:rPr>
        <w:t>ф.и.о.</w:t>
      </w:r>
      <w:proofErr w:type="spellEnd"/>
      <w:r w:rsidRPr="009C7635">
        <w:rPr>
          <w:rFonts w:ascii="Arial" w:hAnsi="Arial" w:cs="Arial"/>
          <w:sz w:val="24"/>
          <w:szCs w:val="24"/>
        </w:rPr>
        <w:t xml:space="preserve"> руководителя)</w:t>
      </w:r>
    </w:p>
    <w:p w:rsidR="003B26B0" w:rsidRPr="009C763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9C7635">
        <w:rPr>
          <w:rFonts w:ascii="Arial" w:hAnsi="Arial" w:cs="Arial"/>
          <w:sz w:val="24"/>
          <w:szCs w:val="24"/>
        </w:rPr>
        <w:t xml:space="preserve">    "__" _________________ 20__ г.</w:t>
      </w:r>
    </w:p>
    <w:p w:rsidR="003B26B0" w:rsidRPr="00D03B55" w:rsidRDefault="003B26B0" w:rsidP="00DE3EE7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9C7635">
        <w:rPr>
          <w:rFonts w:ascii="Arial" w:hAnsi="Arial" w:cs="Arial"/>
          <w:sz w:val="24"/>
          <w:szCs w:val="24"/>
        </w:rPr>
        <w:t>М.П.</w:t>
      </w:r>
    </w:p>
    <w:p w:rsidR="003B26B0" w:rsidRDefault="003B26B0" w:rsidP="005321B6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bookmarkStart w:id="4" w:name="Par163"/>
      <w:bookmarkEnd w:id="4"/>
    </w:p>
    <w:p w:rsidR="003B26B0" w:rsidRPr="00A809A1" w:rsidRDefault="003B26B0" w:rsidP="005321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7247">
        <w:rPr>
          <w:rFonts w:ascii="Arial" w:hAnsi="Arial" w:cs="Arial"/>
          <w:b/>
          <w:bCs/>
          <w:sz w:val="24"/>
          <w:szCs w:val="24"/>
        </w:rPr>
        <w:t>Отчет о ходе выполнения плана снижения сбросов за 20__ г</w:t>
      </w:r>
      <w:r w:rsidRPr="00A809A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4742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1830"/>
        <w:gridCol w:w="1980"/>
        <w:gridCol w:w="1572"/>
        <w:gridCol w:w="1989"/>
        <w:gridCol w:w="1638"/>
        <w:gridCol w:w="1638"/>
        <w:gridCol w:w="1755"/>
        <w:gridCol w:w="1755"/>
      </w:tblGrid>
      <w:tr w:rsidR="003B26B0" w:rsidRPr="00A809A1" w:rsidTr="005B7247">
        <w:trPr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4B78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 xml:space="preserve">N </w:t>
            </w:r>
            <w:r w:rsidRPr="00A84B7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4B78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Наименование мероприятия</w:t>
            </w:r>
            <w:r>
              <w:rPr>
                <w:sz w:val="24"/>
                <w:szCs w:val="24"/>
              </w:rPr>
              <w:t xml:space="preserve"> (этапа </w:t>
            </w:r>
            <w:r w:rsidRPr="00A84B78">
              <w:rPr>
                <w:sz w:val="24"/>
                <w:szCs w:val="24"/>
              </w:rPr>
              <w:t>мероприятия, по которому достигнут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экологический</w:t>
            </w:r>
            <w:r w:rsidRPr="00A84B78">
              <w:rPr>
                <w:sz w:val="24"/>
                <w:szCs w:val="24"/>
              </w:rPr>
              <w:t>эффект</w:t>
            </w:r>
            <w:proofErr w:type="spellEnd"/>
            <w:r w:rsidRPr="00A84B78">
              <w:rPr>
                <w:sz w:val="24"/>
                <w:szCs w:val="24"/>
              </w:rPr>
              <w:t>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4B78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Номер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канализационного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выпуска в водный объект</w:t>
            </w:r>
            <w:r>
              <w:rPr>
                <w:sz w:val="24"/>
                <w:szCs w:val="24"/>
              </w:rPr>
              <w:t xml:space="preserve"> (централизованную </w:t>
            </w:r>
            <w:r w:rsidRPr="00A84B78">
              <w:rPr>
                <w:sz w:val="24"/>
                <w:szCs w:val="24"/>
              </w:rPr>
              <w:t>систему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водоотведения)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4B78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выполнения по плану снижения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сбросов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4B78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Отчет о фактически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выполненных запланированных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мероприятиях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 xml:space="preserve">(в том числе о фактически введенных капитальным </w:t>
            </w:r>
            <w:r>
              <w:rPr>
                <w:sz w:val="24"/>
                <w:szCs w:val="24"/>
              </w:rPr>
              <w:t>с</w:t>
            </w:r>
            <w:r w:rsidRPr="00A84B78">
              <w:rPr>
                <w:sz w:val="24"/>
                <w:szCs w:val="24"/>
              </w:rPr>
              <w:t>троительством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водоочистных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объектах)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4B78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Фактические данные о сбросах загрязняющих веществ, иных веществ и микроорганизмов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4B78" w:rsidRDefault="003B26B0" w:rsidP="00A84B78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Достигнутый экологический эффект от</w:t>
            </w:r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мероприятия (снижение с</w:t>
            </w:r>
            <w:r>
              <w:rPr>
                <w:sz w:val="24"/>
                <w:szCs w:val="24"/>
              </w:rPr>
              <w:t xml:space="preserve"> м</w:t>
            </w:r>
            <w:r w:rsidRPr="00A84B78">
              <w:rPr>
                <w:sz w:val="24"/>
                <w:szCs w:val="24"/>
              </w:rPr>
              <w:t>г/л, т/г до мг/л, т/г)</w:t>
            </w:r>
            <w:r>
              <w:rPr>
                <w:sz w:val="24"/>
                <w:szCs w:val="24"/>
              </w:rPr>
              <w:t xml:space="preserve"> </w:t>
            </w:r>
            <w:hyperlink w:anchor="Par191" w:history="1">
              <w:r w:rsidRPr="00A84B78">
                <w:rPr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расходов на </w:t>
            </w:r>
            <w:r w:rsidRPr="00A84B78">
              <w:rPr>
                <w:sz w:val="24"/>
                <w:szCs w:val="24"/>
              </w:rPr>
              <w:t>мероприят</w:t>
            </w:r>
            <w:r>
              <w:rPr>
                <w:sz w:val="24"/>
                <w:szCs w:val="24"/>
              </w:rPr>
              <w:t>ие</w:t>
            </w:r>
          </w:p>
          <w:p w:rsidR="003B26B0" w:rsidRPr="00A84B78" w:rsidRDefault="003B26B0" w:rsidP="00A84B78">
            <w:pPr>
              <w:pStyle w:val="ConsPlusCell"/>
              <w:jc w:val="center"/>
              <w:rPr>
                <w:sz w:val="24"/>
                <w:szCs w:val="24"/>
              </w:rPr>
            </w:pPr>
            <w:r w:rsidRPr="00A84B78">
              <w:rPr>
                <w:sz w:val="24"/>
                <w:szCs w:val="24"/>
              </w:rPr>
              <w:t>(</w:t>
            </w:r>
            <w:proofErr w:type="gramStart"/>
            <w:r w:rsidRPr="00A84B78">
              <w:rPr>
                <w:sz w:val="24"/>
                <w:szCs w:val="24"/>
              </w:rPr>
              <w:t>этап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A84B78">
              <w:rPr>
                <w:sz w:val="24"/>
                <w:szCs w:val="24"/>
              </w:rPr>
              <w:t>мероприятия)тыс. рублей</w:t>
            </w:r>
          </w:p>
        </w:tc>
      </w:tr>
      <w:tr w:rsidR="003B26B0" w:rsidRPr="00A809A1" w:rsidTr="005B7247">
        <w:trPr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A273DE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5B7247"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мероприятия</w:t>
            </w:r>
            <w:r w:rsidRPr="005B7247">
              <w:rPr>
                <w:sz w:val="24"/>
                <w:szCs w:val="24"/>
              </w:rPr>
              <w:t xml:space="preserve"> мг/л, т/г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Default="003B26B0" w:rsidP="00A273DE">
            <w:pPr>
              <w:pStyle w:val="ConsPlusCell"/>
              <w:rPr>
                <w:rFonts w:cs="Times New Roman"/>
                <w:sz w:val="24"/>
                <w:szCs w:val="24"/>
              </w:rPr>
            </w:pPr>
            <w:proofErr w:type="gramStart"/>
            <w:r w:rsidRPr="005B7247">
              <w:rPr>
                <w:sz w:val="24"/>
                <w:szCs w:val="24"/>
              </w:rPr>
              <w:t>после</w:t>
            </w:r>
            <w:proofErr w:type="gramEnd"/>
          </w:p>
          <w:p w:rsidR="003B26B0" w:rsidRPr="005B7247" w:rsidRDefault="003B26B0" w:rsidP="00A273DE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5B7247">
              <w:rPr>
                <w:sz w:val="24"/>
                <w:szCs w:val="24"/>
              </w:rPr>
              <w:t>мероприятия</w:t>
            </w:r>
            <w:proofErr w:type="gramEnd"/>
            <w:r w:rsidRPr="005B7247">
              <w:rPr>
                <w:sz w:val="24"/>
                <w:szCs w:val="24"/>
              </w:rPr>
              <w:t xml:space="preserve"> мг/л, т/г</w:t>
            </w: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A809A1" w:rsidRDefault="003B26B0" w:rsidP="00A273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6B0" w:rsidRPr="00A809A1" w:rsidTr="005B7247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3</w:t>
            </w: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5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6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7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8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sz w:val="24"/>
                <w:szCs w:val="24"/>
              </w:rPr>
            </w:pPr>
            <w:r w:rsidRPr="005B7247">
              <w:rPr>
                <w:sz w:val="24"/>
                <w:szCs w:val="24"/>
              </w:rPr>
              <w:t>9</w:t>
            </w:r>
          </w:p>
        </w:tc>
      </w:tr>
      <w:tr w:rsidR="003B26B0" w:rsidRPr="00A809A1" w:rsidTr="005B7247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B0" w:rsidRPr="005B7247" w:rsidRDefault="003B26B0" w:rsidP="005B7247">
            <w:pPr>
              <w:pStyle w:val="ConsPlusCell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3B26B0" w:rsidRPr="00A809A1" w:rsidRDefault="003B26B0" w:rsidP="005321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26B0" w:rsidRDefault="003B26B0" w:rsidP="005321B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26B0" w:rsidRPr="00A809A1" w:rsidRDefault="003B26B0" w:rsidP="005321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03B55">
        <w:rPr>
          <w:rFonts w:ascii="Arial" w:hAnsi="Arial" w:cs="Arial"/>
          <w:sz w:val="24"/>
          <w:szCs w:val="24"/>
        </w:rPr>
        <w:t>Исполнитель</w:t>
      </w:r>
      <w:r w:rsidRPr="00A809A1">
        <w:rPr>
          <w:rFonts w:ascii="Times New Roman" w:hAnsi="Times New Roman" w:cs="Times New Roman"/>
          <w:sz w:val="28"/>
          <w:szCs w:val="28"/>
        </w:rPr>
        <w:t xml:space="preserve"> _________________ _____________ ______________________</w:t>
      </w:r>
    </w:p>
    <w:p w:rsidR="003B26B0" w:rsidRPr="00A84B78" w:rsidRDefault="003B26B0" w:rsidP="005321B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4B78">
        <w:rPr>
          <w:rFonts w:ascii="Times New Roman" w:hAnsi="Times New Roman" w:cs="Times New Roman"/>
        </w:rPr>
        <w:t>(</w:t>
      </w:r>
      <w:proofErr w:type="gramStart"/>
      <w:r w:rsidRPr="00A84B78">
        <w:rPr>
          <w:rFonts w:ascii="Times New Roman" w:hAnsi="Times New Roman" w:cs="Times New Roman"/>
        </w:rPr>
        <w:t>должность</w:t>
      </w:r>
      <w:proofErr w:type="gramEnd"/>
      <w:r w:rsidRPr="00A84B7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4B78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4B78">
        <w:rPr>
          <w:rFonts w:ascii="Times New Roman" w:hAnsi="Times New Roman" w:cs="Times New Roman"/>
        </w:rPr>
        <w:t>(</w:t>
      </w:r>
      <w:proofErr w:type="spellStart"/>
      <w:r w:rsidRPr="00A84B78">
        <w:rPr>
          <w:rFonts w:ascii="Times New Roman" w:hAnsi="Times New Roman" w:cs="Times New Roman"/>
        </w:rPr>
        <w:t>ф.и.о.</w:t>
      </w:r>
      <w:proofErr w:type="spellEnd"/>
      <w:r w:rsidRPr="00A84B78">
        <w:rPr>
          <w:rFonts w:ascii="Times New Roman" w:hAnsi="Times New Roman" w:cs="Times New Roman"/>
        </w:rPr>
        <w:t>)</w:t>
      </w:r>
    </w:p>
    <w:p w:rsidR="003B26B0" w:rsidRPr="00A809A1" w:rsidRDefault="003B26B0" w:rsidP="005321B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B26B0" w:rsidRPr="00A84B78" w:rsidRDefault="003B26B0" w:rsidP="005321B6">
      <w:pPr>
        <w:pStyle w:val="ConsPlusNonformat"/>
        <w:rPr>
          <w:rFonts w:ascii="Times New Roman" w:hAnsi="Times New Roman" w:cs="Times New Roman"/>
        </w:rPr>
      </w:pPr>
      <w:bookmarkStart w:id="5" w:name="Par187"/>
      <w:bookmarkEnd w:id="5"/>
      <w:r w:rsidRPr="00A84B78">
        <w:rPr>
          <w:rFonts w:ascii="Times New Roman" w:hAnsi="Times New Roman" w:cs="Times New Roman"/>
        </w:rPr>
        <w:t>&lt;*&gt; Указывается наименование организации, осуществляющей</w:t>
      </w:r>
      <w:r>
        <w:rPr>
          <w:rFonts w:ascii="Times New Roman" w:hAnsi="Times New Roman" w:cs="Times New Roman"/>
        </w:rPr>
        <w:t xml:space="preserve"> водоотведение, </w:t>
      </w:r>
      <w:proofErr w:type="gramStart"/>
      <w:r>
        <w:rPr>
          <w:rFonts w:ascii="Times New Roman" w:hAnsi="Times New Roman" w:cs="Times New Roman"/>
        </w:rPr>
        <w:t>или  абонента</w:t>
      </w:r>
      <w:proofErr w:type="gramEnd"/>
      <w:r>
        <w:rPr>
          <w:rFonts w:ascii="Times New Roman" w:hAnsi="Times New Roman" w:cs="Times New Roman"/>
        </w:rPr>
        <w:t xml:space="preserve">, </w:t>
      </w:r>
      <w:r w:rsidRPr="00A84B78">
        <w:rPr>
          <w:rFonts w:ascii="Times New Roman" w:hAnsi="Times New Roman" w:cs="Times New Roman"/>
        </w:rPr>
        <w:t>категория которого определена Правительством Российс</w:t>
      </w:r>
      <w:r>
        <w:rPr>
          <w:rFonts w:ascii="Times New Roman" w:hAnsi="Times New Roman" w:cs="Times New Roman"/>
        </w:rPr>
        <w:t xml:space="preserve">кой Федерации в соответствии </w:t>
      </w:r>
      <w:r w:rsidRPr="00A84B78">
        <w:rPr>
          <w:rFonts w:ascii="Times New Roman" w:hAnsi="Times New Roman" w:cs="Times New Roman"/>
        </w:rPr>
        <w:t xml:space="preserve">с </w:t>
      </w:r>
      <w:hyperlink r:id="rId7" w:history="1">
        <w:r w:rsidRPr="00A84B78">
          <w:rPr>
            <w:rFonts w:ascii="Times New Roman" w:hAnsi="Times New Roman" w:cs="Times New Roman"/>
          </w:rPr>
          <w:t xml:space="preserve">частью </w:t>
        </w:r>
        <w:r>
          <w:rPr>
            <w:rFonts w:ascii="Times New Roman" w:hAnsi="Times New Roman" w:cs="Times New Roman"/>
          </w:rPr>
          <w:t xml:space="preserve">1 статьи </w:t>
        </w:r>
        <w:r w:rsidRPr="00A84B78">
          <w:rPr>
            <w:rFonts w:ascii="Times New Roman" w:hAnsi="Times New Roman" w:cs="Times New Roman"/>
          </w:rPr>
          <w:t>27</w:t>
        </w:r>
      </w:hyperlink>
      <w:r w:rsidRPr="00A84B78">
        <w:rPr>
          <w:rFonts w:ascii="Times New Roman" w:hAnsi="Times New Roman" w:cs="Times New Roman"/>
        </w:rPr>
        <w:t xml:space="preserve"> Федерального закона "О водоснабжении и водоотведении".</w:t>
      </w:r>
    </w:p>
    <w:p w:rsidR="003B26B0" w:rsidRPr="00A809A1" w:rsidRDefault="003B26B0" w:rsidP="005321B6">
      <w:pPr>
        <w:pStyle w:val="ConsPlusNonformat"/>
        <w:rPr>
          <w:rFonts w:cs="Times New Roman"/>
          <w:sz w:val="28"/>
          <w:szCs w:val="28"/>
        </w:rPr>
        <w:sectPr w:rsidR="003B26B0" w:rsidRPr="00A809A1" w:rsidSect="009C7635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  <w:bookmarkStart w:id="6" w:name="Par191"/>
      <w:bookmarkEnd w:id="6"/>
      <w:r w:rsidRPr="00A84B78">
        <w:rPr>
          <w:rFonts w:ascii="Times New Roman" w:hAnsi="Times New Roman" w:cs="Times New Roman"/>
        </w:rPr>
        <w:t>&lt;**</w:t>
      </w:r>
      <w:proofErr w:type="gramStart"/>
      <w:r w:rsidRPr="00A84B78">
        <w:rPr>
          <w:rFonts w:ascii="Times New Roman" w:hAnsi="Times New Roman" w:cs="Times New Roman"/>
        </w:rPr>
        <w:t>&gt;  Указ</w:t>
      </w:r>
      <w:r>
        <w:rPr>
          <w:rFonts w:ascii="Times New Roman" w:hAnsi="Times New Roman" w:cs="Times New Roman"/>
        </w:rPr>
        <w:t>ывается</w:t>
      </w:r>
      <w:proofErr w:type="gramEnd"/>
      <w:r>
        <w:rPr>
          <w:rFonts w:ascii="Times New Roman" w:hAnsi="Times New Roman" w:cs="Times New Roman"/>
        </w:rPr>
        <w:t xml:space="preserve"> фактическое снижение </w:t>
      </w:r>
      <w:r w:rsidRPr="00A84B78">
        <w:rPr>
          <w:rFonts w:ascii="Times New Roman" w:hAnsi="Times New Roman" w:cs="Times New Roman"/>
        </w:rPr>
        <w:t xml:space="preserve">концентрации </w:t>
      </w:r>
      <w:r>
        <w:rPr>
          <w:rFonts w:ascii="Times New Roman" w:hAnsi="Times New Roman" w:cs="Times New Roman"/>
        </w:rPr>
        <w:t xml:space="preserve">(миллиграмм  на литр), </w:t>
      </w:r>
      <w:r w:rsidRPr="00A84B78">
        <w:rPr>
          <w:rFonts w:ascii="Times New Roman" w:hAnsi="Times New Roman" w:cs="Times New Roman"/>
        </w:rPr>
        <w:t>количества (массы) (тонн в год) по конкретному загрязняющему веществу, иному веществу и микроорганизму по конкретному канализационному выпуск</w:t>
      </w:r>
      <w:r>
        <w:rPr>
          <w:rFonts w:ascii="Times New Roman" w:hAnsi="Times New Roman" w:cs="Times New Roman"/>
        </w:rPr>
        <w:t xml:space="preserve">у, в том числе по каждому </w:t>
      </w:r>
      <w:r w:rsidRPr="00A84B78">
        <w:rPr>
          <w:rFonts w:ascii="Times New Roman" w:hAnsi="Times New Roman" w:cs="Times New Roman"/>
        </w:rPr>
        <w:t>этапу мероприятия по годам реализации плана.</w:t>
      </w:r>
    </w:p>
    <w:p w:rsidR="003B26B0" w:rsidRPr="00A809A1" w:rsidRDefault="003B26B0" w:rsidP="005321B6">
      <w:pPr>
        <w:rPr>
          <w:sz w:val="28"/>
          <w:szCs w:val="28"/>
        </w:rPr>
      </w:pPr>
    </w:p>
    <w:p w:rsidR="003B26B0" w:rsidRPr="005321B6" w:rsidRDefault="003B26B0" w:rsidP="005321B6"/>
    <w:sectPr w:rsidR="003B26B0" w:rsidRPr="005321B6" w:rsidSect="00012BB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9627C"/>
    <w:multiLevelType w:val="hybridMultilevel"/>
    <w:tmpl w:val="992A6D96"/>
    <w:lvl w:ilvl="0" w:tplc="816ED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963D1A"/>
    <w:multiLevelType w:val="hybridMultilevel"/>
    <w:tmpl w:val="248C702C"/>
    <w:lvl w:ilvl="0" w:tplc="3E7EB94C">
      <w:start w:val="1"/>
      <w:numFmt w:val="decimal"/>
      <w:lvlText w:val="%1."/>
      <w:lvlJc w:val="left"/>
      <w:pPr>
        <w:ind w:left="3990" w:hanging="3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0AE"/>
    <w:rsid w:val="00012BB9"/>
    <w:rsid w:val="00037F43"/>
    <w:rsid w:val="00143AD1"/>
    <w:rsid w:val="00171005"/>
    <w:rsid w:val="001B4C83"/>
    <w:rsid w:val="001D75F7"/>
    <w:rsid w:val="00216FE7"/>
    <w:rsid w:val="00274D0B"/>
    <w:rsid w:val="002D1EB8"/>
    <w:rsid w:val="0038453B"/>
    <w:rsid w:val="003B26B0"/>
    <w:rsid w:val="00414F63"/>
    <w:rsid w:val="00461BE5"/>
    <w:rsid w:val="00522897"/>
    <w:rsid w:val="005321B6"/>
    <w:rsid w:val="005330AE"/>
    <w:rsid w:val="005B6ECE"/>
    <w:rsid w:val="005B7247"/>
    <w:rsid w:val="006401CC"/>
    <w:rsid w:val="00683819"/>
    <w:rsid w:val="00693E36"/>
    <w:rsid w:val="00733363"/>
    <w:rsid w:val="008468CE"/>
    <w:rsid w:val="0085497D"/>
    <w:rsid w:val="00894F42"/>
    <w:rsid w:val="009878F5"/>
    <w:rsid w:val="009B0701"/>
    <w:rsid w:val="009C7635"/>
    <w:rsid w:val="00A273DE"/>
    <w:rsid w:val="00A3373A"/>
    <w:rsid w:val="00A809A1"/>
    <w:rsid w:val="00A84B78"/>
    <w:rsid w:val="00AB0732"/>
    <w:rsid w:val="00B10F1E"/>
    <w:rsid w:val="00B4534D"/>
    <w:rsid w:val="00C00FB8"/>
    <w:rsid w:val="00C028ED"/>
    <w:rsid w:val="00CD34B4"/>
    <w:rsid w:val="00D03B55"/>
    <w:rsid w:val="00D13E90"/>
    <w:rsid w:val="00DA6750"/>
    <w:rsid w:val="00DE3EE7"/>
    <w:rsid w:val="00ED20FC"/>
    <w:rsid w:val="00F5792D"/>
    <w:rsid w:val="00F92A60"/>
    <w:rsid w:val="00FE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6CB81E-FF29-4317-8CBB-73AE60A5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BB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5792D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2D"/>
    <w:rPr>
      <w:rFonts w:ascii="Calibri Light" w:hAnsi="Calibri Light" w:cs="Calibri Light"/>
      <w:color w:val="2E74B5"/>
      <w:sz w:val="32"/>
      <w:szCs w:val="32"/>
      <w:lang w:eastAsia="ru-RU"/>
    </w:rPr>
  </w:style>
  <w:style w:type="paragraph" w:customStyle="1" w:styleId="a3">
    <w:name w:val="Норный"/>
    <w:basedOn w:val="a"/>
    <w:uiPriority w:val="99"/>
    <w:rsid w:val="00012BB9"/>
    <w:pPr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012BB9"/>
    <w:pPr>
      <w:ind w:left="720"/>
    </w:pPr>
  </w:style>
  <w:style w:type="paragraph" w:styleId="a5">
    <w:name w:val="Balloon Text"/>
    <w:basedOn w:val="a"/>
    <w:link w:val="a6"/>
    <w:uiPriority w:val="99"/>
    <w:semiHidden/>
    <w:rsid w:val="00F579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F5792D"/>
    <w:rPr>
      <w:rFonts w:ascii="Segoe UI" w:hAnsi="Segoe UI" w:cs="Segoe UI"/>
      <w:sz w:val="18"/>
      <w:szCs w:val="18"/>
      <w:lang w:eastAsia="ru-RU"/>
    </w:rPr>
  </w:style>
  <w:style w:type="character" w:styleId="a7">
    <w:name w:val="Hyperlink"/>
    <w:uiPriority w:val="99"/>
    <w:rsid w:val="00CD34B4"/>
    <w:rPr>
      <w:color w:val="auto"/>
      <w:u w:val="single"/>
    </w:rPr>
  </w:style>
  <w:style w:type="paragraph" w:customStyle="1" w:styleId="ConsPlusCell">
    <w:name w:val="ConsPlusCell"/>
    <w:uiPriority w:val="99"/>
    <w:rsid w:val="005321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321B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CB0F0B2B558511A29755D2B990F9DE8C2ABB4B0C2FE0D29DA530A9E47F1E92C4B79C570E42A8F2nBb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CB0F0B2B558511A29755D2B990F9DE8C2ABB4B0C2FE0D29DA530A9E47F1E92C4B79C570E42A8F2nBbBB" TargetMode="External"/><Relationship Id="rId5" Type="http://schemas.openxmlformats.org/officeDocument/2006/relationships/hyperlink" Target="mailto:gavrils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4009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Гавриловская сельская администрация</Company>
  <LinksUpToDate>false</LinksUpToDate>
  <CharactersWithSpaces>26808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2018-02-22T11:43:00Z</cp:lastPrinted>
  <dcterms:created xsi:type="dcterms:W3CDTF">2018-02-22T10:24:00Z</dcterms:created>
  <dcterms:modified xsi:type="dcterms:W3CDTF">2018-02-25T09:06:00Z</dcterms:modified>
</cp:coreProperties>
</file>